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1F793" w14:textId="467EAA37" w:rsidR="00CB40A4" w:rsidRDefault="00E419B8" w:rsidP="00CB40A4">
      <w:pPr>
        <w:rPr>
          <w:lang w:val="en-US"/>
        </w:rPr>
      </w:pPr>
      <w:r w:rsidRPr="00CB40A4">
        <w:rPr>
          <w:noProof/>
          <w:lang w:val="en-US"/>
        </w:rPr>
        <mc:AlternateContent>
          <mc:Choice Requires="wps">
            <w:drawing>
              <wp:anchor distT="45720" distB="45720" distL="114300" distR="114300" simplePos="0" relativeHeight="251660288" behindDoc="0" locked="0" layoutInCell="1" allowOverlap="1" wp14:anchorId="25834DF6" wp14:editId="50E24BBB">
                <wp:simplePos x="0" y="0"/>
                <wp:positionH relativeFrom="margin">
                  <wp:posOffset>1553210</wp:posOffset>
                </wp:positionH>
                <wp:positionV relativeFrom="paragraph">
                  <wp:posOffset>3391535</wp:posOffset>
                </wp:positionV>
                <wp:extent cx="2656840" cy="15100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1510030"/>
                        </a:xfrm>
                        <a:prstGeom prst="rect">
                          <a:avLst/>
                        </a:prstGeom>
                        <a:noFill/>
                        <a:ln w="9525">
                          <a:noFill/>
                          <a:miter lim="800000"/>
                          <a:headEnd/>
                          <a:tailEnd/>
                        </a:ln>
                      </wps:spPr>
                      <wps:txbx>
                        <w:txbxContent>
                          <w:p w14:paraId="66BF6DD0" w14:textId="59C55D6C" w:rsidR="00CB40A4" w:rsidRPr="00F5077A" w:rsidRDefault="00F5077A" w:rsidP="00F5077A">
                            <w:pPr>
                              <w:pStyle w:val="KonuBal"/>
                            </w:pPr>
                            <w:r w:rsidRPr="00F5077A">
                              <w:t>Bana geometrik figüründen bahset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834DF6" id="_x0000_t202" coordsize="21600,21600" o:spt="202" path="m,l,21600r21600,l21600,xe">
                <v:stroke joinstyle="miter"/>
                <v:path gradientshapeok="t" o:connecttype="rect"/>
              </v:shapetype>
              <v:shape id="Text Box 2" o:spid="_x0000_s1026" type="#_x0000_t202" style="position:absolute;margin-left:122.3pt;margin-top:267.05pt;width:209.2pt;height:118.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" filled="f" stroked="f">
                <v:textbox>
                  <w:txbxContent>
                    <w:p w14:paraId="66BF6DD0" w14:textId="59C55D6C" w:rsidR="00CB40A4" w:rsidRPr="00F5077A" w:rsidRDefault="00F5077A" w:rsidP="00F5077A">
                      <w:pPr>
                        <w:pStyle w:val="KonuBal"/>
                      </w:pPr>
                      <w:r w:rsidRPr="00F5077A">
                        <w:t>Bana geometrik figüründen bahset</w:t>
                      </w:r>
                    </w:p>
                  </w:txbxContent>
                </v:textbox>
                <w10:wrap type="square" anchorx="margin"/>
              </v:shape>
            </w:pict>
          </mc:Fallback>
        </mc:AlternateContent>
      </w:r>
      <w:r w:rsidR="00CB40A4" w:rsidRPr="00CB40A4">
        <w:rPr>
          <w:noProof/>
          <w:lang w:val="en-US"/>
        </w:rPr>
        <mc:AlternateContent>
          <mc:Choice Requires="wps">
            <w:drawing>
              <wp:anchor distT="45720" distB="45720" distL="114300" distR="114300" simplePos="0" relativeHeight="251662336" behindDoc="0" locked="0" layoutInCell="1" allowOverlap="1" wp14:anchorId="39328AC1" wp14:editId="54936E06">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28AC1"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" filled="f" stroked="f">
                <v:textbox>
                  <w:txbxContent>
                    <w:p w14:paraId="4BA5C2F5" w14:textId="558E1F76" w:rsidR="00CB40A4" w:rsidRPr="00CB40A4" w:rsidRDefault="004F4002" w:rsidP="00CB40A4">
                      <w:pPr>
                        <w:jc w:val="center"/>
                        <w:rPr>
                          <w:color w:val="FFFFFF" w:themeColor="background1"/>
                          <w:sz w:val="28"/>
                          <w:szCs w:val="28"/>
                          <w:lang w:val="lt-LT"/>
                        </w:rPr>
                      </w:pPr>
                      <w:r>
                        <w:rPr>
                          <w:color w:val="FFFFFF" w:themeColor="background1"/>
                          <w:sz w:val="28"/>
                          <w:szCs w:val="28"/>
                          <w:lang w:val="lt-LT"/>
                        </w:rPr>
                        <w:t>SAN</w:t>
                      </w:r>
                    </w:p>
                  </w:txbxContent>
                </v:textbox>
                <w10:wrap type="square" anchorx="margin"/>
              </v:shape>
            </w:pict>
          </mc:Fallback>
        </mc:AlternateContent>
      </w:r>
      <w:r w:rsidR="00CB40A4">
        <w:rPr>
          <w:noProof/>
          <w:lang w:val="en-US"/>
        </w:rPr>
        <w:drawing>
          <wp:anchor distT="0" distB="0" distL="114300" distR="114300" simplePos="0" relativeHeight="251658240" behindDoc="1" locked="0" layoutInCell="1" allowOverlap="1" wp14:anchorId="571EE7A6" wp14:editId="09FD20A4">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06ED8" w14:textId="1C47315A" w:rsidR="00141CB5" w:rsidRDefault="00CB40A4" w:rsidP="00CB40A4">
      <w:pPr>
        <w:pStyle w:val="AralkYok"/>
        <w:spacing w:afterLines="100" w:after="240"/>
      </w:pPr>
      <w:r>
        <w:rPr>
          <w:b/>
          <w:i/>
          <w:iCs/>
          <w:noProof/>
          <w:color w:val="56698F"/>
        </w:rPr>
        <w:lastRenderedPageBreak/>
        <mc:AlternateContent>
          <mc:Choice Requires="wps">
            <w:drawing>
              <wp:anchor distT="0" distB="0" distL="114300" distR="114300" simplePos="0" relativeHeight="251657215" behindDoc="1" locked="0" layoutInCell="1" allowOverlap="1" wp14:anchorId="58DC2FD9" wp14:editId="18C3EAF1">
                <wp:simplePos x="0" y="0"/>
                <wp:positionH relativeFrom="page">
                  <wp:posOffset>678180</wp:posOffset>
                </wp:positionH>
                <wp:positionV relativeFrom="page">
                  <wp:posOffset>1440180</wp:posOffset>
                </wp:positionV>
                <wp:extent cx="6383548" cy="1539240"/>
                <wp:effectExtent l="0" t="0" r="0" b="3810"/>
                <wp:wrapNone/>
                <wp:docPr id="3" name="Rectangle: Rounded Corners 3"/>
                <wp:cNvGraphicFramePr/>
                <a:graphic xmlns:a="http://schemas.openxmlformats.org/drawingml/2006/main">
                  <a:graphicData uri="http://schemas.microsoft.com/office/word/2010/wordprocessingShape">
                    <wps:wsp>
                      <wps:cNvSpPr/>
                      <wps:spPr>
                        <a:xfrm>
                          <a:off x="0" y="0"/>
                          <a:ext cx="6383548" cy="1539240"/>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2A1F31" id="Rectangle: Rounded Corners 3" o:spid="_x0000_s1026" style="position:absolute;margin-left:53.4pt;margin-top:113.4pt;width:502.65pt;height:121.2pt;z-index:-251659265;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" fillcolor="#ddf7fb" stroked="f" strokeweight="1pt">
                <v:stroke joinstyle="miter"/>
                <w10:wrap anchorx="page" anchory="page"/>
              </v:roundrect>
            </w:pict>
          </mc:Fallback>
        </mc:AlternateContent>
      </w:r>
      <w:r w:rsidR="00E419B8" w:rsidRPr="00E419B8">
        <w:t xml:space="preserve"> </w:t>
      </w:r>
      <w:r w:rsidR="00E419B8" w:rsidRPr="00E419B8">
        <w:rPr>
          <w:b/>
          <w:i/>
          <w:iCs/>
          <w:noProof/>
          <w:color w:val="56698F"/>
        </w:rPr>
        <w:t>Senaryo başlığı/oyunun adı</w:t>
      </w:r>
      <w:r w:rsidR="00185637" w:rsidRPr="00CB40A4">
        <w:rPr>
          <w:rStyle w:val="Vurgu"/>
        </w:rPr>
        <w:t>:</w:t>
      </w:r>
      <w:r w:rsidRPr="00CB40A4">
        <w:t xml:space="preserve"> </w:t>
      </w:r>
      <w:r w:rsidR="000F555D" w:rsidRPr="000F555D">
        <w:t>Bana geometrik figüründen bahset</w:t>
      </w:r>
    </w:p>
    <w:p w14:paraId="3FC8E549" w14:textId="0815AF15"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 xml:space="preserve">Çocukların yaşı (ilkokul öğrencileri): </w:t>
      </w:r>
      <w:r w:rsidR="000F555D">
        <w:t>7</w:t>
      </w:r>
      <w:r w:rsidR="004F4002">
        <w:t xml:space="preserve"> – </w:t>
      </w:r>
      <w:r w:rsidR="000F555D">
        <w:t>9</w:t>
      </w:r>
      <w:r w:rsidR="004F4002">
        <w:t xml:space="preserve"> </w:t>
      </w:r>
      <w:r w:rsidR="003525D8" w:rsidRPr="00AA4005">
        <w:t>y</w:t>
      </w:r>
      <w:r>
        <w:t>aş</w:t>
      </w:r>
    </w:p>
    <w:p w14:paraId="39BEBEA8" w14:textId="55CF0BA1" w:rsidR="00141CB5" w:rsidRPr="00AA4005" w:rsidRDefault="00E419B8" w:rsidP="00CB40A4">
      <w:pPr>
        <w:spacing w:afterLines="100" w:after="240"/>
        <w:rPr>
          <w:rStyle w:val="word"/>
          <w:rFonts w:ascii="Times New Roman" w:hAnsi="Times New Roman" w:cs="Times New Roman"/>
          <w:b/>
          <w:bCs/>
          <w:color w:val="000000" w:themeColor="text1"/>
          <w:sz w:val="24"/>
          <w:szCs w:val="24"/>
          <w:lang w:val="en-US"/>
        </w:rPr>
      </w:pPr>
      <w:r w:rsidRPr="00E419B8">
        <w:rPr>
          <w:rStyle w:val="Vurgu"/>
        </w:rPr>
        <w:t>Gereken süre</w:t>
      </w:r>
      <w:r w:rsidR="00185637" w:rsidRPr="00CB40A4">
        <w:rPr>
          <w:rStyle w:val="Vurgu"/>
        </w:rPr>
        <w:t>:</w:t>
      </w:r>
      <w:r w:rsidR="003525D8" w:rsidRPr="00AA4005">
        <w:rPr>
          <w:rStyle w:val="word"/>
          <w:rFonts w:ascii="Times New Roman" w:hAnsi="Times New Roman" w:cs="Times New Roman"/>
          <w:b/>
          <w:bCs/>
          <w:color w:val="000000" w:themeColor="text1"/>
          <w:sz w:val="24"/>
          <w:szCs w:val="24"/>
          <w:lang w:val="en-US"/>
        </w:rPr>
        <w:t xml:space="preserve"> </w:t>
      </w:r>
      <w:r w:rsidR="000F555D">
        <w:t>15</w:t>
      </w:r>
      <w:r w:rsidRPr="00E419B8">
        <w:t xml:space="preserve"> dakika</w:t>
      </w:r>
    </w:p>
    <w:p w14:paraId="54298F18" w14:textId="64017E5B" w:rsidR="004F4002" w:rsidRDefault="00E419B8" w:rsidP="004F4002">
      <w:pPr>
        <w:spacing w:afterLines="100" w:after="240"/>
      </w:pPr>
      <w:r w:rsidRPr="00E419B8">
        <w:rPr>
          <w:rStyle w:val="Vurgu"/>
        </w:rPr>
        <w:t>İçerik/Konu</w:t>
      </w:r>
      <w:r w:rsidR="00185637" w:rsidRPr="00CB40A4">
        <w:rPr>
          <w:rStyle w:val="Vurgu"/>
        </w:rPr>
        <w:t>:</w:t>
      </w:r>
      <w:r w:rsidR="00185637" w:rsidRPr="00AA4005">
        <w:rPr>
          <w:lang w:val="en-US"/>
        </w:rPr>
        <w:t xml:space="preserve"> </w:t>
      </w:r>
      <w:r w:rsidR="000F555D" w:rsidRPr="000F555D">
        <w:t>İki boyutlu şekilleri tanımlamak, sınıflandırmak ve ilişkilendirmek ve özelliklerini belirlemek</w:t>
      </w:r>
    </w:p>
    <w:p w14:paraId="6941B7D9" w14:textId="77777777" w:rsidR="004F4002" w:rsidRDefault="004F4002" w:rsidP="004F4002">
      <w:pPr>
        <w:spacing w:afterLines="100" w:after="240"/>
        <w:rPr>
          <w:lang w:val="en-US"/>
        </w:rPr>
      </w:pPr>
    </w:p>
    <w:p w14:paraId="2F4668CF" w14:textId="1AD76425" w:rsidR="00C026C2" w:rsidRPr="00AA4005" w:rsidRDefault="00843F03" w:rsidP="00CB40A4">
      <w:pPr>
        <w:pStyle w:val="Balk1"/>
        <w:rPr>
          <w:lang w:val="en-US"/>
        </w:rPr>
      </w:pPr>
      <w:r>
        <w:rPr>
          <w:lang w:val="en-US"/>
        </w:rPr>
        <w:t>GİRİŞ</w:t>
      </w:r>
    </w:p>
    <w:p w14:paraId="5E799D2E" w14:textId="3AD66BB8" w:rsidR="00632F7A" w:rsidRDefault="00891083" w:rsidP="009B2136">
      <w:pPr>
        <w:jc w:val="both"/>
      </w:pPr>
      <w:r w:rsidRPr="00891083">
        <w:t>Bu etkinlik düzlem şekillerinin temel şekillerini öğretir, öğrencilere bunları tanıma konusunda güven verir, öğrendikleri şekillerin özellikleri hakkında bilgi sahibi olmalarını sağlar, öğrencilerin geometride şekilleri ve basit görevleri adlandırmaktan korkmamalarını sağlar, öğrencileri düzlem geometrisine yaklaştırır, daha karmaşık geometri görevleri için iyi bir hazırlık sağlar. Ayrıca, öğrencilerin birbirleriyle rekabet edebilecekleri, sorulan sorulara mümkün olduğunca çabuk cevap vermeye çalışabilecekleri veya mümkün olduğunca az hata yapabilecekleri eğlenceli olabilir.</w:t>
      </w:r>
    </w:p>
    <w:p w14:paraId="30704A6D" w14:textId="43A18794" w:rsidR="00141CB5" w:rsidRPr="00CB40A4" w:rsidRDefault="002A484A" w:rsidP="00CB40A4">
      <w:pPr>
        <w:pStyle w:val="Balk2"/>
      </w:pPr>
      <w:r w:rsidRPr="002A484A">
        <w:t>Kaynaklar</w:t>
      </w:r>
      <w:r w:rsidR="00185637" w:rsidRPr="00CB40A4">
        <w:t>:</w:t>
      </w:r>
    </w:p>
    <w:p w14:paraId="3C89FEA5" w14:textId="6CAA9E78" w:rsidR="00891083" w:rsidRPr="00891083" w:rsidRDefault="00891083" w:rsidP="00891083">
      <w:pPr>
        <w:jc w:val="both"/>
        <w:rPr>
          <w:rFonts w:ascii="Calibri" w:hAnsi="Calibri" w:cs="Calibri"/>
          <w:b/>
          <w:bCs/>
          <w:i/>
          <w:iCs/>
          <w:color w:val="56698F"/>
        </w:rPr>
      </w:pPr>
      <w:r>
        <w:rPr>
          <w:rFonts w:ascii="Calibri" w:hAnsi="Calibri" w:cs="Calibri"/>
          <w:b/>
          <w:bCs/>
          <w:i/>
          <w:iCs/>
          <w:color w:val="56698F"/>
        </w:rPr>
        <w:t xml:space="preserve">1. </w:t>
      </w:r>
      <w:r w:rsidRPr="00891083">
        <w:rPr>
          <w:rFonts w:ascii="Calibri" w:hAnsi="Calibri" w:cs="Calibri"/>
          <w:b/>
          <w:bCs/>
          <w:i/>
          <w:iCs/>
          <w:color w:val="56698F"/>
        </w:rPr>
        <w:t>NFC veya diğer yakın alan sensörü ile donatılmış robotik oyuncak, "evet/hayır" cevapları için en az 2 düğme, rakamlı en az 4 renkli düğme, konuşma sentezi veya kaydedilmiş kısa sesli mesajlar, bazı yüz ifadelerini gösteren LCD ekran veya sayı veya ilerleme çubuğu şeklinde puan</w:t>
      </w:r>
    </w:p>
    <w:p w14:paraId="14FAD352" w14:textId="687BE184" w:rsidR="00891083" w:rsidRPr="00891083" w:rsidRDefault="00891083" w:rsidP="00891083">
      <w:pPr>
        <w:jc w:val="both"/>
        <w:rPr>
          <w:rFonts w:ascii="Calibri" w:hAnsi="Calibri" w:cs="Calibri"/>
          <w:b/>
          <w:bCs/>
          <w:i/>
          <w:iCs/>
          <w:color w:val="56698F"/>
        </w:rPr>
      </w:pPr>
      <w:r>
        <w:rPr>
          <w:rFonts w:ascii="Calibri" w:hAnsi="Calibri" w:cs="Calibri"/>
          <w:b/>
          <w:bCs/>
          <w:i/>
          <w:iCs/>
          <w:color w:val="56698F"/>
        </w:rPr>
        <w:t xml:space="preserve">2. </w:t>
      </w:r>
      <w:r w:rsidRPr="00891083">
        <w:rPr>
          <w:rFonts w:ascii="Calibri" w:hAnsi="Calibri" w:cs="Calibri"/>
          <w:b/>
          <w:bCs/>
          <w:i/>
          <w:iCs/>
          <w:color w:val="56698F"/>
        </w:rPr>
        <w:t>2 boyutlu geometrik şekiller veya başka şekiller içeren konteyner</w:t>
      </w:r>
    </w:p>
    <w:p w14:paraId="7589B280" w14:textId="5B2D23CC" w:rsidR="00891083" w:rsidRPr="00891083" w:rsidRDefault="00891083" w:rsidP="00891083">
      <w:pPr>
        <w:jc w:val="both"/>
        <w:rPr>
          <w:rFonts w:ascii="Calibri" w:hAnsi="Calibri" w:cs="Calibri"/>
          <w:b/>
          <w:bCs/>
          <w:i/>
          <w:iCs/>
          <w:color w:val="56698F"/>
        </w:rPr>
      </w:pPr>
      <w:r>
        <w:rPr>
          <w:rFonts w:ascii="Calibri" w:hAnsi="Calibri" w:cs="Calibri"/>
          <w:b/>
          <w:bCs/>
          <w:i/>
          <w:iCs/>
          <w:color w:val="56698F"/>
        </w:rPr>
        <w:t xml:space="preserve">3. </w:t>
      </w:r>
      <w:r w:rsidRPr="00891083">
        <w:rPr>
          <w:rFonts w:ascii="Calibri" w:hAnsi="Calibri" w:cs="Calibri"/>
          <w:b/>
          <w:bCs/>
          <w:i/>
          <w:iCs/>
          <w:color w:val="56698F"/>
        </w:rPr>
        <w:t>Robot aksesuarları: şarj cihazı, veri iletim kablosu vb.</w:t>
      </w:r>
    </w:p>
    <w:p w14:paraId="3D3398B1" w14:textId="0448533D" w:rsidR="00C16A45" w:rsidRPr="00000A00" w:rsidRDefault="00891083" w:rsidP="00891083">
      <w:pPr>
        <w:jc w:val="both"/>
        <w:rPr>
          <w:bCs/>
        </w:rPr>
      </w:pPr>
      <w:r>
        <w:rPr>
          <w:rFonts w:ascii="Calibri" w:hAnsi="Calibri" w:cs="Calibri"/>
          <w:b/>
          <w:bCs/>
          <w:i/>
          <w:iCs/>
          <w:color w:val="56698F"/>
        </w:rPr>
        <w:t xml:space="preserve">4. </w:t>
      </w:r>
      <w:r w:rsidRPr="00891083">
        <w:rPr>
          <w:rFonts w:ascii="Calibri" w:hAnsi="Calibri" w:cs="Calibri"/>
          <w:b/>
          <w:bCs/>
          <w:i/>
          <w:iCs/>
          <w:color w:val="56698F"/>
        </w:rPr>
        <w:t>Daha büyük öğrenciler için isteğe bağlı görsel programlama ortamı</w:t>
      </w:r>
      <w:r w:rsidR="002B50C2">
        <w:rPr>
          <w:bCs/>
        </w:rPr>
        <w:t>.</w:t>
      </w:r>
    </w:p>
    <w:p w14:paraId="5EADA671" w14:textId="163D9918" w:rsidR="00141CB5" w:rsidRPr="00AA4005" w:rsidRDefault="000928CC" w:rsidP="00CB40A4">
      <w:pPr>
        <w:pStyle w:val="Balk1"/>
        <w:rPr>
          <w:lang w:val="en-US"/>
        </w:rPr>
      </w:pPr>
      <w:r w:rsidRPr="000928CC">
        <w:rPr>
          <w:lang w:val="en-US"/>
        </w:rPr>
        <w:t>Senaryonun ayrıntılı açıklaması</w:t>
      </w:r>
    </w:p>
    <w:p w14:paraId="687E56C8" w14:textId="77777777" w:rsidR="00B93B30" w:rsidRDefault="00B93B30" w:rsidP="00B93B30">
      <w:pPr>
        <w:jc w:val="both"/>
      </w:pPr>
      <w:r w:rsidRPr="00B93B30">
        <w:t>Robot, öğrenciyi kaptan bir figür çizmeye teşvik ederek sizi oyuna davet eder. Öğrenci çizer ve ardından çizdiği şekli robotun kafasına yaklaştırır. Robot figürü tanır ve aşağıdaki gibi sorular sormaya başlar: Bu bir üçgen mi? Bu şeklin üç kenarı var mı? Dar açıları var mı? Küçük yaş grubu için: kırmızı mı? Daha büyükler için: simetri ekseni var mı? Rakamlı düğmeleriniz varsa: kaç kenarı var? kaç köşesi var? ve diğer birçok soru. Öğrenci gizli bir düğmeye basarak yanıt verir, örneğin evet için burnuna, hayır için ayağına. Ya da sayı düğmesine basarak. Cevap doğruysa, robot kısa, neşeli bir müzik çalar ve bir sonraki soruya geçer. Bir mesaj, görüntülenen bir sayı veya bir ilerleme çubuğu şeklinde mevcut sonuç hakkında bilgi ile renklendirebilirsiniz. Cevap yanlışsa, düşük bir hata sesi duyulur. Burada senaryolar farklı olabilir, örneğin yardımcı bir soru sorulur veya öğrenci verilen bir cevap için puan almaz ve robot bir sonraki soruya geçer. Oyun, belirli sayıda soru sorulduktan veya belirli bir süre geçtikten sonra sona erebilir. Bu, her öğrenci için sonuç biliniyorsa yarışmalar düzenleme şansı verir.</w:t>
      </w:r>
      <w:r>
        <w:t xml:space="preserve"> </w:t>
      </w:r>
      <w:r>
        <w:t>Genel olarak, robot belirli bir senaryoyu gerçekleştirmek üzere programlanır, ancak robotun faaliyetinin sonraki adımlarını programlamaya izin veren oyuncaklar söz konusu olduğunda, 12-15 yaş arası çocukların daha küçük çocuklar için oyunlar yaratması mümkündür.</w:t>
      </w:r>
    </w:p>
    <w:p w14:paraId="095B7F92" w14:textId="7FCEFC2B" w:rsidR="00185637" w:rsidRPr="00AA4005" w:rsidRDefault="00B93B30" w:rsidP="00B93B30">
      <w:pPr>
        <w:jc w:val="both"/>
      </w:pPr>
      <w:r w:rsidRPr="00B93B30">
        <w:rPr>
          <w:rFonts w:ascii="Calibri" w:hAnsi="Calibri" w:cs="Calibri"/>
          <w:b/>
          <w:bCs/>
          <w:i/>
          <w:iCs/>
          <w:color w:val="56698F"/>
        </w:rPr>
        <w:t>Sonuçlar:</w:t>
      </w:r>
      <w:r>
        <w:t xml:space="preserve"> Bu oyun sayesinde çocuklar farklı grafik türlerini ve bunların verileri temsil etmek için nasıl kullanıldığını öğreneceklerdir. Ayrıca problem çözme becerilerini geliştirecek ve BeeBot'u grafikler arasında gezinecek şekilde programlayarak programlama becerilerini geliştireceklerdir.</w:t>
      </w:r>
    </w:p>
    <w:p w14:paraId="47089E4F" w14:textId="02600973" w:rsidR="00141CB5" w:rsidRPr="00AA4005" w:rsidRDefault="00CC500C" w:rsidP="00CB40A4">
      <w:pPr>
        <w:pStyle w:val="Balk1"/>
        <w:rPr>
          <w:lang w:val="en-US"/>
        </w:rPr>
      </w:pPr>
      <w:r w:rsidRPr="00CC500C">
        <w:rPr>
          <w:lang w:val="en-US"/>
        </w:rPr>
        <w:t>Adımlar</w:t>
      </w:r>
    </w:p>
    <w:p w14:paraId="2A97C8E7" w14:textId="77777777" w:rsidR="00090658" w:rsidRDefault="00090658" w:rsidP="00090658">
      <w:pPr>
        <w:pStyle w:val="ListeParagraf"/>
        <w:numPr>
          <w:ilvl w:val="0"/>
          <w:numId w:val="39"/>
        </w:numPr>
        <w:jc w:val="both"/>
      </w:pPr>
      <w:r>
        <w:t>Robotik oyuncakla öğrenci daveti</w:t>
      </w:r>
    </w:p>
    <w:p w14:paraId="1C031C9D" w14:textId="35467A70" w:rsidR="00090658" w:rsidRDefault="00090658" w:rsidP="00090658">
      <w:pPr>
        <w:pStyle w:val="ListeParagraf"/>
        <w:numPr>
          <w:ilvl w:val="0"/>
          <w:numId w:val="39"/>
        </w:numPr>
        <w:jc w:val="both"/>
      </w:pPr>
      <w:r>
        <w:t>Sesli isteğe bağlı oyun seçimi</w:t>
      </w:r>
    </w:p>
    <w:p w14:paraId="3E6D6C95" w14:textId="28AF2822" w:rsidR="00090658" w:rsidRDefault="00090658" w:rsidP="00090658">
      <w:pPr>
        <w:pStyle w:val="ListeParagraf"/>
        <w:numPr>
          <w:ilvl w:val="0"/>
          <w:numId w:val="39"/>
        </w:numPr>
        <w:jc w:val="both"/>
      </w:pPr>
      <w:r>
        <w:t>Seçilen oyunun kısa tanıtımı</w:t>
      </w:r>
    </w:p>
    <w:p w14:paraId="06EB56CA" w14:textId="1CE18F95" w:rsidR="00090658" w:rsidRDefault="00090658" w:rsidP="00090658">
      <w:pPr>
        <w:pStyle w:val="ListeParagraf"/>
        <w:numPr>
          <w:ilvl w:val="0"/>
          <w:numId w:val="39"/>
        </w:numPr>
        <w:jc w:val="both"/>
      </w:pPr>
      <w:r>
        <w:t>Oyunun başlangıcı - bir figür çizmeye ve onu robota yaklaştırmaya teşvik</w:t>
      </w:r>
    </w:p>
    <w:p w14:paraId="0D6D41E0" w14:textId="3589E4B7" w:rsidR="00090658" w:rsidRDefault="00090658" w:rsidP="00090658">
      <w:pPr>
        <w:pStyle w:val="ListeParagraf"/>
        <w:numPr>
          <w:ilvl w:val="0"/>
          <w:numId w:val="39"/>
        </w:numPr>
        <w:jc w:val="both"/>
      </w:pPr>
      <w:r>
        <w:t>Soru sormak</w:t>
      </w:r>
    </w:p>
    <w:p w14:paraId="3384F495" w14:textId="7A873DD2" w:rsidR="00090658" w:rsidRDefault="00090658" w:rsidP="00090658">
      <w:pPr>
        <w:pStyle w:val="ListeParagraf"/>
        <w:numPr>
          <w:ilvl w:val="0"/>
          <w:numId w:val="39"/>
        </w:numPr>
        <w:jc w:val="both"/>
      </w:pPr>
      <w:r>
        <w:t>Bir düğmeye basarak öğrenci yanıtı</w:t>
      </w:r>
    </w:p>
    <w:p w14:paraId="0EA7D98A" w14:textId="31ADE887" w:rsidR="00090658" w:rsidRDefault="00090658" w:rsidP="00090658">
      <w:pPr>
        <w:pStyle w:val="ListeParagraf"/>
        <w:numPr>
          <w:ilvl w:val="0"/>
          <w:numId w:val="39"/>
        </w:numPr>
        <w:jc w:val="both"/>
      </w:pPr>
      <w:r>
        <w:t>Cevaba tepki - sinyal, sonucun sunumu, daha fazla eylemin duyurulması</w:t>
      </w:r>
    </w:p>
    <w:p w14:paraId="303AF5BA" w14:textId="145D38A5" w:rsidR="00677D3F" w:rsidRDefault="00090658" w:rsidP="00090658">
      <w:pPr>
        <w:pStyle w:val="ListeParagraf"/>
        <w:numPr>
          <w:ilvl w:val="0"/>
          <w:numId w:val="39"/>
        </w:numPr>
        <w:jc w:val="both"/>
      </w:pPr>
      <w:r>
        <w:t>Bir sonraki soruya veya oyunun sonuna ve özetine gidin</w:t>
      </w:r>
      <w:r w:rsidR="00677D3F">
        <w:t>.</w:t>
      </w:r>
    </w:p>
    <w:p w14:paraId="1F3D07C7" w14:textId="44A22F80" w:rsidR="001B75F0" w:rsidRPr="00AA4005" w:rsidRDefault="00CC500C" w:rsidP="00CB40A4">
      <w:pPr>
        <w:pStyle w:val="Balk1"/>
        <w:rPr>
          <w:lang w:val="en-US"/>
        </w:rPr>
      </w:pPr>
      <w:r w:rsidRPr="00CC500C">
        <w:rPr>
          <w:lang w:val="en-US"/>
        </w:rPr>
        <w:t xml:space="preserve">Öğretmen </w:t>
      </w:r>
      <w:r>
        <w:rPr>
          <w:lang w:val="en-US"/>
        </w:rPr>
        <w:t>İÇİN</w:t>
      </w:r>
      <w:r w:rsidRPr="00CC500C">
        <w:rPr>
          <w:lang w:val="en-US"/>
        </w:rPr>
        <w:t xml:space="preserve"> </w:t>
      </w:r>
      <w:r>
        <w:rPr>
          <w:lang w:val="en-US"/>
        </w:rPr>
        <w:t>İ</w:t>
      </w:r>
      <w:r w:rsidRPr="00CC500C">
        <w:rPr>
          <w:lang w:val="en-US"/>
        </w:rPr>
        <w:t>puçları ve püf noktaları</w:t>
      </w:r>
    </w:p>
    <w:p w14:paraId="5EF120E2" w14:textId="585478DE" w:rsidR="0091162B" w:rsidRPr="0091162B" w:rsidRDefault="0091162B" w:rsidP="0091162B">
      <w:pPr>
        <w:pStyle w:val="ListeParagraf"/>
        <w:numPr>
          <w:ilvl w:val="0"/>
          <w:numId w:val="42"/>
        </w:numPr>
        <w:jc w:val="both"/>
        <w:rPr>
          <w:lang w:val="en-US"/>
        </w:rPr>
      </w:pPr>
      <w:proofErr w:type="spellStart"/>
      <w:r w:rsidRPr="0091162B">
        <w:rPr>
          <w:lang w:val="en-US"/>
        </w:rPr>
        <w:t>Geometrik</w:t>
      </w:r>
      <w:proofErr w:type="spellEnd"/>
      <w:r w:rsidRPr="0091162B">
        <w:rPr>
          <w:lang w:val="en-US"/>
        </w:rPr>
        <w:t xml:space="preserve"> </w:t>
      </w:r>
      <w:proofErr w:type="spellStart"/>
      <w:r w:rsidRPr="0091162B">
        <w:rPr>
          <w:lang w:val="en-US"/>
        </w:rPr>
        <w:t>bir</w:t>
      </w:r>
      <w:proofErr w:type="spellEnd"/>
      <w:r w:rsidRPr="0091162B">
        <w:rPr>
          <w:lang w:val="en-US"/>
        </w:rPr>
        <w:t xml:space="preserve"> </w:t>
      </w:r>
      <w:proofErr w:type="spellStart"/>
      <w:r w:rsidRPr="0091162B">
        <w:rPr>
          <w:lang w:val="en-US"/>
        </w:rPr>
        <w:t>figürü</w:t>
      </w:r>
      <w:proofErr w:type="spellEnd"/>
      <w:r w:rsidRPr="0091162B">
        <w:rPr>
          <w:lang w:val="en-US"/>
        </w:rPr>
        <w:t xml:space="preserve"> </w:t>
      </w:r>
      <w:proofErr w:type="spellStart"/>
      <w:r w:rsidRPr="0091162B">
        <w:rPr>
          <w:lang w:val="en-US"/>
        </w:rPr>
        <w:t>robota</w:t>
      </w:r>
      <w:proofErr w:type="spellEnd"/>
      <w:r w:rsidRPr="0091162B">
        <w:rPr>
          <w:lang w:val="en-US"/>
        </w:rPr>
        <w:t xml:space="preserve"> </w:t>
      </w:r>
      <w:proofErr w:type="spellStart"/>
      <w:r w:rsidRPr="0091162B">
        <w:rPr>
          <w:lang w:val="en-US"/>
        </w:rPr>
        <w:t>nasıl</w:t>
      </w:r>
      <w:proofErr w:type="spellEnd"/>
      <w:r w:rsidRPr="0091162B">
        <w:rPr>
          <w:lang w:val="en-US"/>
        </w:rPr>
        <w:t xml:space="preserve"> </w:t>
      </w:r>
      <w:proofErr w:type="spellStart"/>
      <w:r w:rsidRPr="0091162B">
        <w:rPr>
          <w:lang w:val="en-US"/>
        </w:rPr>
        <w:t>yaklaştıracağınızı</w:t>
      </w:r>
      <w:proofErr w:type="spellEnd"/>
      <w:r w:rsidRPr="0091162B">
        <w:rPr>
          <w:lang w:val="en-US"/>
        </w:rPr>
        <w:t xml:space="preserve"> </w:t>
      </w:r>
      <w:proofErr w:type="spellStart"/>
      <w:r w:rsidRPr="0091162B">
        <w:rPr>
          <w:lang w:val="en-US"/>
        </w:rPr>
        <w:t>gösterin</w:t>
      </w:r>
      <w:proofErr w:type="spellEnd"/>
      <w:r w:rsidR="006B57F3">
        <w:rPr>
          <w:lang w:val="en-US"/>
        </w:rPr>
        <w:t>.</w:t>
      </w:r>
    </w:p>
    <w:p w14:paraId="6387753C" w14:textId="047E02BC" w:rsidR="0091162B" w:rsidRPr="0091162B" w:rsidRDefault="0091162B" w:rsidP="0091162B">
      <w:pPr>
        <w:pStyle w:val="ListeParagraf"/>
        <w:numPr>
          <w:ilvl w:val="0"/>
          <w:numId w:val="42"/>
        </w:numPr>
        <w:jc w:val="both"/>
        <w:rPr>
          <w:lang w:val="en-US"/>
        </w:rPr>
      </w:pPr>
      <w:r w:rsidRPr="0091162B">
        <w:rPr>
          <w:lang w:val="en-US"/>
        </w:rPr>
        <w:t xml:space="preserve">Robot </w:t>
      </w:r>
      <w:proofErr w:type="spellStart"/>
      <w:r w:rsidRPr="0091162B">
        <w:rPr>
          <w:lang w:val="en-US"/>
        </w:rPr>
        <w:t>çalıştırılmalı</w:t>
      </w:r>
      <w:proofErr w:type="spellEnd"/>
      <w:r w:rsidRPr="0091162B">
        <w:rPr>
          <w:lang w:val="en-US"/>
        </w:rPr>
        <w:t xml:space="preserve"> </w:t>
      </w:r>
      <w:proofErr w:type="spellStart"/>
      <w:r w:rsidRPr="0091162B">
        <w:rPr>
          <w:lang w:val="en-US"/>
        </w:rPr>
        <w:t>ve</w:t>
      </w:r>
      <w:proofErr w:type="spellEnd"/>
      <w:r w:rsidRPr="0091162B">
        <w:rPr>
          <w:lang w:val="en-US"/>
        </w:rPr>
        <w:t xml:space="preserve"> operasyonel </w:t>
      </w:r>
      <w:proofErr w:type="spellStart"/>
      <w:r w:rsidRPr="0091162B">
        <w:rPr>
          <w:lang w:val="en-US"/>
        </w:rPr>
        <w:t>verimlilik</w:t>
      </w:r>
      <w:proofErr w:type="spellEnd"/>
      <w:r w:rsidRPr="0091162B">
        <w:rPr>
          <w:lang w:val="en-US"/>
        </w:rPr>
        <w:t xml:space="preserve"> </w:t>
      </w:r>
      <w:proofErr w:type="spellStart"/>
      <w:r w:rsidRPr="0091162B">
        <w:rPr>
          <w:lang w:val="en-US"/>
        </w:rPr>
        <w:t>açısından</w:t>
      </w:r>
      <w:proofErr w:type="spellEnd"/>
      <w:r w:rsidRPr="0091162B">
        <w:rPr>
          <w:lang w:val="en-US"/>
        </w:rPr>
        <w:t xml:space="preserve"> </w:t>
      </w:r>
      <w:proofErr w:type="spellStart"/>
      <w:r w:rsidRPr="0091162B">
        <w:rPr>
          <w:lang w:val="en-US"/>
        </w:rPr>
        <w:t>kontrol</w:t>
      </w:r>
      <w:proofErr w:type="spellEnd"/>
      <w:r w:rsidRPr="0091162B">
        <w:rPr>
          <w:lang w:val="en-US"/>
        </w:rPr>
        <w:t xml:space="preserve"> </w:t>
      </w:r>
      <w:proofErr w:type="spellStart"/>
      <w:r w:rsidRPr="0091162B">
        <w:rPr>
          <w:lang w:val="en-US"/>
        </w:rPr>
        <w:t>edilmelidir</w:t>
      </w:r>
      <w:proofErr w:type="spellEnd"/>
      <w:r w:rsidRPr="0091162B">
        <w:rPr>
          <w:lang w:val="en-US"/>
        </w:rPr>
        <w:t>.</w:t>
      </w:r>
    </w:p>
    <w:p w14:paraId="5EA977A8" w14:textId="3BADCDDE" w:rsidR="0091162B" w:rsidRPr="0091162B" w:rsidRDefault="0091162B" w:rsidP="0091162B">
      <w:pPr>
        <w:pStyle w:val="ListeParagraf"/>
        <w:numPr>
          <w:ilvl w:val="0"/>
          <w:numId w:val="42"/>
        </w:numPr>
        <w:jc w:val="both"/>
        <w:rPr>
          <w:lang w:val="en-US"/>
        </w:rPr>
      </w:pPr>
      <w:proofErr w:type="spellStart"/>
      <w:r w:rsidRPr="0091162B">
        <w:rPr>
          <w:lang w:val="en-US"/>
        </w:rPr>
        <w:t>Geometrik</w:t>
      </w:r>
      <w:proofErr w:type="spellEnd"/>
      <w:r w:rsidRPr="0091162B">
        <w:rPr>
          <w:lang w:val="en-US"/>
        </w:rPr>
        <w:t xml:space="preserve"> </w:t>
      </w:r>
      <w:proofErr w:type="spellStart"/>
      <w:r w:rsidRPr="0091162B">
        <w:rPr>
          <w:lang w:val="en-US"/>
        </w:rPr>
        <w:t>şekillere</w:t>
      </w:r>
      <w:proofErr w:type="spellEnd"/>
      <w:r w:rsidRPr="0091162B">
        <w:rPr>
          <w:lang w:val="en-US"/>
        </w:rPr>
        <w:t xml:space="preserve"> </w:t>
      </w:r>
      <w:proofErr w:type="spellStart"/>
      <w:r w:rsidRPr="0091162B">
        <w:rPr>
          <w:lang w:val="en-US"/>
        </w:rPr>
        <w:t>sahip</w:t>
      </w:r>
      <w:proofErr w:type="spellEnd"/>
      <w:r w:rsidRPr="0091162B">
        <w:rPr>
          <w:lang w:val="en-US"/>
        </w:rPr>
        <w:t xml:space="preserve"> </w:t>
      </w:r>
      <w:proofErr w:type="spellStart"/>
      <w:r w:rsidRPr="0091162B">
        <w:rPr>
          <w:lang w:val="en-US"/>
        </w:rPr>
        <w:t>kap</w:t>
      </w:r>
      <w:proofErr w:type="spellEnd"/>
      <w:r w:rsidRPr="0091162B">
        <w:rPr>
          <w:lang w:val="en-US"/>
        </w:rPr>
        <w:t xml:space="preserve"> </w:t>
      </w:r>
      <w:proofErr w:type="spellStart"/>
      <w:r w:rsidRPr="0091162B">
        <w:rPr>
          <w:lang w:val="en-US"/>
        </w:rPr>
        <w:t>örtülmelidir</w:t>
      </w:r>
      <w:proofErr w:type="spellEnd"/>
      <w:r w:rsidRPr="0091162B">
        <w:rPr>
          <w:lang w:val="en-US"/>
        </w:rPr>
        <w:t xml:space="preserve">, </w:t>
      </w:r>
      <w:proofErr w:type="spellStart"/>
      <w:r w:rsidRPr="0091162B">
        <w:rPr>
          <w:lang w:val="en-US"/>
        </w:rPr>
        <w:t>örn</w:t>
      </w:r>
      <w:proofErr w:type="spellEnd"/>
      <w:r w:rsidRPr="0091162B">
        <w:rPr>
          <w:lang w:val="en-US"/>
        </w:rPr>
        <w:t xml:space="preserve">. </w:t>
      </w:r>
      <w:proofErr w:type="spellStart"/>
      <w:r w:rsidRPr="0091162B">
        <w:rPr>
          <w:lang w:val="en-US"/>
        </w:rPr>
        <w:t>bir</w:t>
      </w:r>
      <w:proofErr w:type="spellEnd"/>
      <w:r w:rsidRPr="0091162B">
        <w:rPr>
          <w:lang w:val="en-US"/>
        </w:rPr>
        <w:t xml:space="preserve"> </w:t>
      </w:r>
      <w:proofErr w:type="spellStart"/>
      <w:r w:rsidRPr="0091162B">
        <w:rPr>
          <w:lang w:val="en-US"/>
        </w:rPr>
        <w:t>kitapla</w:t>
      </w:r>
      <w:proofErr w:type="spellEnd"/>
      <w:r w:rsidRPr="0091162B">
        <w:rPr>
          <w:lang w:val="en-US"/>
        </w:rPr>
        <w:t xml:space="preserve">, </w:t>
      </w:r>
      <w:proofErr w:type="spellStart"/>
      <w:r w:rsidRPr="0091162B">
        <w:rPr>
          <w:lang w:val="en-US"/>
        </w:rPr>
        <w:t>böylece</w:t>
      </w:r>
      <w:proofErr w:type="spellEnd"/>
      <w:r w:rsidRPr="0091162B">
        <w:rPr>
          <w:lang w:val="en-US"/>
        </w:rPr>
        <w:t xml:space="preserve"> </w:t>
      </w:r>
      <w:proofErr w:type="spellStart"/>
      <w:r w:rsidRPr="0091162B">
        <w:rPr>
          <w:lang w:val="en-US"/>
        </w:rPr>
        <w:t>çocuk</w:t>
      </w:r>
      <w:proofErr w:type="spellEnd"/>
      <w:r w:rsidRPr="0091162B">
        <w:rPr>
          <w:lang w:val="en-US"/>
        </w:rPr>
        <w:t xml:space="preserve"> hangi </w:t>
      </w:r>
      <w:proofErr w:type="spellStart"/>
      <w:r w:rsidRPr="0091162B">
        <w:rPr>
          <w:lang w:val="en-US"/>
        </w:rPr>
        <w:t>şekli</w:t>
      </w:r>
      <w:proofErr w:type="spellEnd"/>
      <w:r w:rsidRPr="0091162B">
        <w:rPr>
          <w:lang w:val="en-US"/>
        </w:rPr>
        <w:t xml:space="preserve"> </w:t>
      </w:r>
      <w:proofErr w:type="spellStart"/>
      <w:r w:rsidRPr="0091162B">
        <w:rPr>
          <w:lang w:val="en-US"/>
        </w:rPr>
        <w:t>çizdiğini</w:t>
      </w:r>
      <w:proofErr w:type="spellEnd"/>
      <w:r w:rsidRPr="0091162B">
        <w:rPr>
          <w:lang w:val="en-US"/>
        </w:rPr>
        <w:t xml:space="preserve"> </w:t>
      </w:r>
      <w:proofErr w:type="spellStart"/>
      <w:r w:rsidRPr="0091162B">
        <w:rPr>
          <w:lang w:val="en-US"/>
        </w:rPr>
        <w:t>önceden</w:t>
      </w:r>
      <w:proofErr w:type="spellEnd"/>
      <w:r w:rsidRPr="0091162B">
        <w:rPr>
          <w:lang w:val="en-US"/>
        </w:rPr>
        <w:t xml:space="preserve"> </w:t>
      </w:r>
      <w:proofErr w:type="spellStart"/>
      <w:r w:rsidRPr="0091162B">
        <w:rPr>
          <w:lang w:val="en-US"/>
        </w:rPr>
        <w:t>bilmez</w:t>
      </w:r>
      <w:proofErr w:type="spellEnd"/>
      <w:r w:rsidR="006B57F3">
        <w:rPr>
          <w:lang w:val="en-US"/>
        </w:rPr>
        <w:t>.</w:t>
      </w:r>
    </w:p>
    <w:p w14:paraId="3BED5C5B" w14:textId="0FD06424" w:rsidR="00167BAA" w:rsidRPr="0091162B" w:rsidRDefault="006B57F3" w:rsidP="0091162B">
      <w:pPr>
        <w:pStyle w:val="ListeParagraf"/>
        <w:numPr>
          <w:ilvl w:val="0"/>
          <w:numId w:val="42"/>
        </w:numPr>
        <w:jc w:val="both"/>
        <w:rPr>
          <w:lang w:val="en-US"/>
        </w:rPr>
      </w:pPr>
      <w:proofErr w:type="spellStart"/>
      <w:r w:rsidRPr="006B57F3">
        <w:rPr>
          <w:lang w:val="en-US"/>
        </w:rPr>
        <w:t>Çocuk</w:t>
      </w:r>
      <w:proofErr w:type="spellEnd"/>
      <w:r w:rsidRPr="006B57F3">
        <w:rPr>
          <w:lang w:val="en-US"/>
        </w:rPr>
        <w:t xml:space="preserve"> </w:t>
      </w:r>
      <w:proofErr w:type="spellStart"/>
      <w:r w:rsidRPr="006B57F3">
        <w:rPr>
          <w:lang w:val="en-US"/>
        </w:rPr>
        <w:t>genellikle</w:t>
      </w:r>
      <w:proofErr w:type="spellEnd"/>
      <w:r w:rsidRPr="006B57F3">
        <w:rPr>
          <w:lang w:val="en-US"/>
        </w:rPr>
        <w:t xml:space="preserve"> </w:t>
      </w:r>
      <w:proofErr w:type="spellStart"/>
      <w:r w:rsidRPr="006B57F3">
        <w:rPr>
          <w:lang w:val="en-US"/>
        </w:rPr>
        <w:t>oyuncak</w:t>
      </w:r>
      <w:proofErr w:type="spellEnd"/>
      <w:r w:rsidRPr="006B57F3">
        <w:rPr>
          <w:lang w:val="en-US"/>
        </w:rPr>
        <w:t xml:space="preserve"> </w:t>
      </w:r>
      <w:proofErr w:type="spellStart"/>
      <w:r w:rsidRPr="006B57F3">
        <w:rPr>
          <w:lang w:val="en-US"/>
        </w:rPr>
        <w:t>kullanmaktan</w:t>
      </w:r>
      <w:proofErr w:type="spellEnd"/>
      <w:r w:rsidRPr="006B57F3">
        <w:rPr>
          <w:lang w:val="en-US"/>
        </w:rPr>
        <w:t xml:space="preserve"> </w:t>
      </w:r>
      <w:proofErr w:type="spellStart"/>
      <w:r w:rsidRPr="006B57F3">
        <w:rPr>
          <w:lang w:val="en-US"/>
        </w:rPr>
        <w:t>korkmaz</w:t>
      </w:r>
      <w:proofErr w:type="spellEnd"/>
      <w:r w:rsidRPr="006B57F3">
        <w:rPr>
          <w:lang w:val="en-US"/>
        </w:rPr>
        <w:t xml:space="preserve"> </w:t>
      </w:r>
      <w:proofErr w:type="spellStart"/>
      <w:r w:rsidRPr="006B57F3">
        <w:rPr>
          <w:lang w:val="en-US"/>
        </w:rPr>
        <w:t>ve</w:t>
      </w:r>
      <w:proofErr w:type="spellEnd"/>
      <w:r w:rsidRPr="006B57F3">
        <w:rPr>
          <w:lang w:val="en-US"/>
        </w:rPr>
        <w:t xml:space="preserve"> </w:t>
      </w:r>
      <w:proofErr w:type="spellStart"/>
      <w:r w:rsidRPr="006B57F3">
        <w:rPr>
          <w:lang w:val="en-US"/>
        </w:rPr>
        <w:t>onu</w:t>
      </w:r>
      <w:proofErr w:type="spellEnd"/>
      <w:r w:rsidRPr="006B57F3">
        <w:rPr>
          <w:lang w:val="en-US"/>
        </w:rPr>
        <w:t xml:space="preserve"> </w:t>
      </w:r>
      <w:proofErr w:type="spellStart"/>
      <w:r w:rsidRPr="006B57F3">
        <w:rPr>
          <w:lang w:val="en-US"/>
        </w:rPr>
        <w:t>cesaretlendirmeye</w:t>
      </w:r>
      <w:proofErr w:type="spellEnd"/>
      <w:r w:rsidRPr="006B57F3">
        <w:rPr>
          <w:lang w:val="en-US"/>
        </w:rPr>
        <w:t xml:space="preserve"> </w:t>
      </w:r>
      <w:proofErr w:type="spellStart"/>
      <w:r w:rsidRPr="006B57F3">
        <w:rPr>
          <w:lang w:val="en-US"/>
        </w:rPr>
        <w:t>gerek</w:t>
      </w:r>
      <w:proofErr w:type="spellEnd"/>
      <w:r w:rsidRPr="006B57F3">
        <w:rPr>
          <w:lang w:val="en-US"/>
        </w:rPr>
        <w:t xml:space="preserve"> </w:t>
      </w:r>
      <w:proofErr w:type="spellStart"/>
      <w:r w:rsidRPr="006B57F3">
        <w:rPr>
          <w:lang w:val="en-US"/>
        </w:rPr>
        <w:t>yoktur</w:t>
      </w:r>
      <w:proofErr w:type="spellEnd"/>
      <w:r>
        <w:rPr>
          <w:lang w:val="en-US"/>
        </w:rPr>
        <w:t xml:space="preserve">. </w:t>
      </w:r>
      <w:proofErr w:type="spellStart"/>
      <w:r w:rsidR="005E5DC6" w:rsidRPr="005E5DC6">
        <w:rPr>
          <w:lang w:val="en-US"/>
        </w:rPr>
        <w:t>Öğrencileriniz</w:t>
      </w:r>
      <w:proofErr w:type="spellEnd"/>
      <w:r w:rsidR="005E5DC6" w:rsidRPr="005E5DC6">
        <w:rPr>
          <w:lang w:val="en-US"/>
        </w:rPr>
        <w:t xml:space="preserve"> </w:t>
      </w:r>
      <w:proofErr w:type="spellStart"/>
      <w:r w:rsidR="00700774">
        <w:rPr>
          <w:lang w:val="en-US"/>
        </w:rPr>
        <w:t>robot</w:t>
      </w:r>
      <w:r w:rsidR="005E5DC6" w:rsidRPr="005E5DC6">
        <w:rPr>
          <w:lang w:val="en-US"/>
        </w:rPr>
        <w:t>u</w:t>
      </w:r>
      <w:proofErr w:type="spellEnd"/>
      <w:r w:rsidR="005E5DC6" w:rsidRPr="005E5DC6">
        <w:rPr>
          <w:lang w:val="en-US"/>
        </w:rPr>
        <w:t xml:space="preserve"> </w:t>
      </w:r>
      <w:proofErr w:type="spellStart"/>
      <w:r w:rsidR="005E5DC6" w:rsidRPr="005E5DC6">
        <w:rPr>
          <w:lang w:val="en-US"/>
        </w:rPr>
        <w:t>bir</w:t>
      </w:r>
      <w:proofErr w:type="spellEnd"/>
      <w:r w:rsidR="005E5DC6" w:rsidRPr="005E5DC6">
        <w:rPr>
          <w:lang w:val="en-US"/>
        </w:rPr>
        <w:t xml:space="preserve"> </w:t>
      </w:r>
      <w:proofErr w:type="spellStart"/>
      <w:r w:rsidR="005E5DC6" w:rsidRPr="005E5DC6">
        <w:rPr>
          <w:lang w:val="en-US"/>
        </w:rPr>
        <w:t>grafik</w:t>
      </w:r>
      <w:proofErr w:type="spellEnd"/>
      <w:r w:rsidR="005E5DC6" w:rsidRPr="005E5DC6">
        <w:rPr>
          <w:lang w:val="en-US"/>
        </w:rPr>
        <w:t xml:space="preserve"> </w:t>
      </w:r>
      <w:proofErr w:type="spellStart"/>
      <w:r w:rsidR="005E5DC6" w:rsidRPr="005E5DC6">
        <w:rPr>
          <w:lang w:val="en-US"/>
        </w:rPr>
        <w:t>üzerinde</w:t>
      </w:r>
      <w:proofErr w:type="spellEnd"/>
      <w:r w:rsidR="005E5DC6" w:rsidRPr="005E5DC6">
        <w:rPr>
          <w:lang w:val="en-US"/>
        </w:rPr>
        <w:t xml:space="preserve"> </w:t>
      </w:r>
      <w:proofErr w:type="spellStart"/>
      <w:r w:rsidR="005E5DC6" w:rsidRPr="005E5DC6">
        <w:rPr>
          <w:lang w:val="en-US"/>
        </w:rPr>
        <w:t>kullanmanın</w:t>
      </w:r>
      <w:proofErr w:type="spellEnd"/>
      <w:r w:rsidR="005E5DC6" w:rsidRPr="005E5DC6">
        <w:rPr>
          <w:lang w:val="en-US"/>
        </w:rPr>
        <w:t xml:space="preserve"> </w:t>
      </w:r>
      <w:proofErr w:type="spellStart"/>
      <w:r w:rsidR="005E5DC6" w:rsidRPr="005E5DC6">
        <w:rPr>
          <w:lang w:val="en-US"/>
        </w:rPr>
        <w:t>temelleri</w:t>
      </w:r>
      <w:proofErr w:type="spellEnd"/>
      <w:r w:rsidR="005E5DC6" w:rsidRPr="005E5DC6">
        <w:rPr>
          <w:lang w:val="en-US"/>
        </w:rPr>
        <w:t xml:space="preserve"> </w:t>
      </w:r>
      <w:proofErr w:type="spellStart"/>
      <w:r w:rsidR="005E5DC6" w:rsidRPr="005E5DC6">
        <w:rPr>
          <w:lang w:val="en-US"/>
        </w:rPr>
        <w:t>konusunda</w:t>
      </w:r>
      <w:proofErr w:type="spellEnd"/>
      <w:r w:rsidR="005E5DC6" w:rsidRPr="005E5DC6">
        <w:rPr>
          <w:lang w:val="en-US"/>
        </w:rPr>
        <w:t xml:space="preserve"> </w:t>
      </w:r>
      <w:proofErr w:type="spellStart"/>
      <w:r w:rsidR="005E5DC6" w:rsidRPr="005E5DC6">
        <w:rPr>
          <w:lang w:val="en-US"/>
        </w:rPr>
        <w:t>rahat</w:t>
      </w:r>
      <w:proofErr w:type="spellEnd"/>
      <w:r w:rsidR="005E5DC6" w:rsidRPr="005E5DC6">
        <w:rPr>
          <w:lang w:val="en-US"/>
        </w:rPr>
        <w:t xml:space="preserve"> </w:t>
      </w:r>
      <w:proofErr w:type="spellStart"/>
      <w:r w:rsidR="005E5DC6" w:rsidRPr="005E5DC6">
        <w:rPr>
          <w:lang w:val="en-US"/>
        </w:rPr>
        <w:t>olduktan</w:t>
      </w:r>
      <w:proofErr w:type="spellEnd"/>
      <w:r w:rsidR="005E5DC6" w:rsidRPr="005E5DC6">
        <w:rPr>
          <w:lang w:val="en-US"/>
        </w:rPr>
        <w:t xml:space="preserve"> </w:t>
      </w:r>
      <w:proofErr w:type="spellStart"/>
      <w:r w:rsidR="005E5DC6" w:rsidRPr="005E5DC6">
        <w:rPr>
          <w:lang w:val="en-US"/>
        </w:rPr>
        <w:t>sonra</w:t>
      </w:r>
      <w:proofErr w:type="spellEnd"/>
      <w:r w:rsidR="005E5DC6" w:rsidRPr="005E5DC6">
        <w:rPr>
          <w:lang w:val="en-US"/>
        </w:rPr>
        <w:t xml:space="preserve">, </w:t>
      </w:r>
      <w:proofErr w:type="spellStart"/>
      <w:r w:rsidR="005E5DC6" w:rsidRPr="005E5DC6">
        <w:rPr>
          <w:lang w:val="en-US"/>
        </w:rPr>
        <w:t>onları</w:t>
      </w:r>
      <w:proofErr w:type="spellEnd"/>
      <w:r w:rsidR="005E5DC6" w:rsidRPr="005E5DC6">
        <w:rPr>
          <w:lang w:val="en-US"/>
        </w:rPr>
        <w:t xml:space="preserve"> </w:t>
      </w:r>
      <w:proofErr w:type="spellStart"/>
      <w:r w:rsidR="005E5DC6" w:rsidRPr="005E5DC6">
        <w:rPr>
          <w:lang w:val="en-US"/>
        </w:rPr>
        <w:t>daha</w:t>
      </w:r>
      <w:proofErr w:type="spellEnd"/>
      <w:r w:rsidR="005E5DC6" w:rsidRPr="005E5DC6">
        <w:rPr>
          <w:lang w:val="en-US"/>
        </w:rPr>
        <w:t xml:space="preserve"> </w:t>
      </w:r>
      <w:proofErr w:type="spellStart"/>
      <w:r w:rsidR="005E5DC6" w:rsidRPr="005E5DC6">
        <w:rPr>
          <w:lang w:val="en-US"/>
        </w:rPr>
        <w:t>karmaşık</w:t>
      </w:r>
      <w:proofErr w:type="spellEnd"/>
      <w:r w:rsidR="005E5DC6" w:rsidRPr="005E5DC6">
        <w:rPr>
          <w:lang w:val="en-US"/>
        </w:rPr>
        <w:t xml:space="preserve"> </w:t>
      </w:r>
      <w:proofErr w:type="spellStart"/>
      <w:r w:rsidR="005E5DC6" w:rsidRPr="005E5DC6">
        <w:rPr>
          <w:lang w:val="en-US"/>
        </w:rPr>
        <w:t>grafiklerle</w:t>
      </w:r>
      <w:proofErr w:type="spellEnd"/>
      <w:r w:rsidR="005E5DC6" w:rsidRPr="005E5DC6">
        <w:rPr>
          <w:lang w:val="en-US"/>
        </w:rPr>
        <w:t xml:space="preserve"> </w:t>
      </w:r>
      <w:proofErr w:type="spellStart"/>
      <w:r w:rsidR="005E5DC6" w:rsidRPr="005E5DC6">
        <w:rPr>
          <w:lang w:val="en-US"/>
        </w:rPr>
        <w:t>tanıştırabilirsiniz</w:t>
      </w:r>
      <w:proofErr w:type="spellEnd"/>
      <w:r w:rsidR="005E5DC6" w:rsidRPr="005E5DC6">
        <w:rPr>
          <w:lang w:val="en-US"/>
        </w:rPr>
        <w:t xml:space="preserve">. </w:t>
      </w:r>
      <w:proofErr w:type="spellStart"/>
      <w:r w:rsidR="005E5DC6" w:rsidRPr="005E5DC6">
        <w:rPr>
          <w:lang w:val="en-US"/>
        </w:rPr>
        <w:t>Onlara</w:t>
      </w:r>
      <w:proofErr w:type="spellEnd"/>
      <w:r w:rsidR="005E5DC6" w:rsidRPr="005E5DC6">
        <w:rPr>
          <w:lang w:val="en-US"/>
        </w:rPr>
        <w:t xml:space="preserve"> </w:t>
      </w:r>
      <w:proofErr w:type="spellStart"/>
      <w:r w:rsidR="00700774">
        <w:rPr>
          <w:lang w:val="en-US"/>
        </w:rPr>
        <w:t>robot</w:t>
      </w:r>
      <w:r w:rsidR="00700774" w:rsidRPr="005E5DC6">
        <w:rPr>
          <w:lang w:val="en-US"/>
        </w:rPr>
        <w:t>u</w:t>
      </w:r>
      <w:proofErr w:type="spellEnd"/>
      <w:r w:rsidR="00700774" w:rsidRPr="005E5DC6">
        <w:rPr>
          <w:lang w:val="en-US"/>
        </w:rPr>
        <w:t xml:space="preserve"> </w:t>
      </w:r>
      <w:proofErr w:type="spellStart"/>
      <w:r w:rsidR="005E5DC6" w:rsidRPr="005E5DC6">
        <w:rPr>
          <w:lang w:val="en-US"/>
        </w:rPr>
        <w:t>programlama</w:t>
      </w:r>
      <w:proofErr w:type="spellEnd"/>
      <w:r w:rsidR="005E5DC6" w:rsidRPr="005E5DC6">
        <w:rPr>
          <w:lang w:val="en-US"/>
        </w:rPr>
        <w:t xml:space="preserve"> </w:t>
      </w:r>
      <w:proofErr w:type="spellStart"/>
      <w:r w:rsidR="005E5DC6" w:rsidRPr="005E5DC6">
        <w:rPr>
          <w:lang w:val="en-US"/>
        </w:rPr>
        <w:t>pratiği</w:t>
      </w:r>
      <w:proofErr w:type="spellEnd"/>
      <w:r w:rsidR="005E5DC6" w:rsidRPr="005E5DC6">
        <w:rPr>
          <w:lang w:val="en-US"/>
        </w:rPr>
        <w:t xml:space="preserve"> </w:t>
      </w:r>
      <w:proofErr w:type="spellStart"/>
      <w:r w:rsidR="005E5DC6" w:rsidRPr="005E5DC6">
        <w:rPr>
          <w:lang w:val="en-US"/>
        </w:rPr>
        <w:t>yapmaları</w:t>
      </w:r>
      <w:proofErr w:type="spellEnd"/>
      <w:r w:rsidR="005E5DC6" w:rsidRPr="005E5DC6">
        <w:rPr>
          <w:lang w:val="en-US"/>
        </w:rPr>
        <w:t xml:space="preserve"> </w:t>
      </w:r>
      <w:proofErr w:type="spellStart"/>
      <w:r w:rsidR="005E5DC6" w:rsidRPr="005E5DC6">
        <w:rPr>
          <w:lang w:val="en-US"/>
        </w:rPr>
        <w:t>için</w:t>
      </w:r>
      <w:proofErr w:type="spellEnd"/>
      <w:r w:rsidR="005E5DC6" w:rsidRPr="005E5DC6">
        <w:rPr>
          <w:lang w:val="en-US"/>
        </w:rPr>
        <w:t xml:space="preserve"> </w:t>
      </w:r>
      <w:proofErr w:type="spellStart"/>
      <w:r w:rsidR="005E5DC6" w:rsidRPr="005E5DC6">
        <w:rPr>
          <w:lang w:val="en-US"/>
        </w:rPr>
        <w:t>çeşitli</w:t>
      </w:r>
      <w:proofErr w:type="spellEnd"/>
      <w:r w:rsidR="005E5DC6" w:rsidRPr="005E5DC6">
        <w:rPr>
          <w:lang w:val="en-US"/>
        </w:rPr>
        <w:t xml:space="preserve"> </w:t>
      </w:r>
      <w:proofErr w:type="spellStart"/>
      <w:r w:rsidR="005E5DC6" w:rsidRPr="005E5DC6">
        <w:rPr>
          <w:lang w:val="en-US"/>
        </w:rPr>
        <w:t>grafik</w:t>
      </w:r>
      <w:proofErr w:type="spellEnd"/>
      <w:r w:rsidR="005E5DC6" w:rsidRPr="005E5DC6">
        <w:rPr>
          <w:lang w:val="en-US"/>
        </w:rPr>
        <w:t xml:space="preserve"> </w:t>
      </w:r>
      <w:proofErr w:type="spellStart"/>
      <w:r w:rsidR="005E5DC6" w:rsidRPr="005E5DC6">
        <w:rPr>
          <w:lang w:val="en-US"/>
        </w:rPr>
        <w:t>çalışma</w:t>
      </w:r>
      <w:proofErr w:type="spellEnd"/>
      <w:r w:rsidR="005E5DC6" w:rsidRPr="005E5DC6">
        <w:rPr>
          <w:lang w:val="en-US"/>
        </w:rPr>
        <w:t xml:space="preserve"> </w:t>
      </w:r>
      <w:proofErr w:type="spellStart"/>
      <w:r w:rsidR="005E5DC6" w:rsidRPr="005E5DC6">
        <w:rPr>
          <w:lang w:val="en-US"/>
        </w:rPr>
        <w:t>sayfaları</w:t>
      </w:r>
      <w:proofErr w:type="spellEnd"/>
      <w:r w:rsidR="005E5DC6" w:rsidRPr="005E5DC6">
        <w:rPr>
          <w:lang w:val="en-US"/>
        </w:rPr>
        <w:t xml:space="preserve"> </w:t>
      </w:r>
      <w:proofErr w:type="spellStart"/>
      <w:r w:rsidR="005E5DC6" w:rsidRPr="005E5DC6">
        <w:rPr>
          <w:lang w:val="en-US"/>
        </w:rPr>
        <w:t>veya</w:t>
      </w:r>
      <w:proofErr w:type="spellEnd"/>
      <w:r w:rsidR="005E5DC6" w:rsidRPr="005E5DC6">
        <w:rPr>
          <w:lang w:val="en-US"/>
        </w:rPr>
        <w:t xml:space="preserve"> </w:t>
      </w:r>
      <w:proofErr w:type="spellStart"/>
      <w:r w:rsidR="005E5DC6" w:rsidRPr="005E5DC6">
        <w:rPr>
          <w:lang w:val="en-US"/>
        </w:rPr>
        <w:t>şablonları</w:t>
      </w:r>
      <w:proofErr w:type="spellEnd"/>
      <w:r w:rsidR="005E5DC6" w:rsidRPr="005E5DC6">
        <w:rPr>
          <w:lang w:val="en-US"/>
        </w:rPr>
        <w:t xml:space="preserve"> </w:t>
      </w:r>
      <w:proofErr w:type="spellStart"/>
      <w:r w:rsidR="005E5DC6" w:rsidRPr="005E5DC6">
        <w:rPr>
          <w:lang w:val="en-US"/>
        </w:rPr>
        <w:t>sağlayın</w:t>
      </w:r>
      <w:proofErr w:type="spellEnd"/>
      <w:r w:rsidR="005E5DC6" w:rsidRPr="005E5DC6">
        <w:rPr>
          <w:lang w:val="en-US"/>
        </w:rPr>
        <w:t>.</w:t>
      </w:r>
    </w:p>
    <w:p w14:paraId="15773970" w14:textId="77777777" w:rsidR="00920F7A" w:rsidRDefault="00920F7A" w:rsidP="00920F7A">
      <w:pPr>
        <w:jc w:val="both"/>
        <w:rPr>
          <w:lang w:val="en-US"/>
        </w:rPr>
      </w:pPr>
    </w:p>
    <w:p w14:paraId="14A0721D" w14:textId="179D3E82" w:rsidR="007B172C" w:rsidRPr="00CB40A4" w:rsidRDefault="007B172C" w:rsidP="007B172C">
      <w:pPr>
        <w:pStyle w:val="Balk2"/>
      </w:pPr>
      <w:r w:rsidRPr="007B172C">
        <w:t>Senaryo uygulaması ve diğer kaynaklar</w:t>
      </w:r>
      <w:r>
        <w:t>:</w:t>
      </w:r>
    </w:p>
    <w:p w14:paraId="4C73B59A" w14:textId="44477EFB" w:rsidR="007B172C" w:rsidRDefault="00700774" w:rsidP="00C16A45">
      <w:pPr>
        <w:jc w:val="both"/>
        <w:rPr>
          <w:lang w:val="en-US"/>
        </w:rPr>
      </w:pPr>
      <w:proofErr w:type="spellStart"/>
      <w:r w:rsidRPr="00700774">
        <w:rPr>
          <w:lang w:val="en-US"/>
        </w:rPr>
        <w:t>Başka</w:t>
      </w:r>
      <w:proofErr w:type="spellEnd"/>
      <w:r w:rsidRPr="00700774">
        <w:rPr>
          <w:lang w:val="en-US"/>
        </w:rPr>
        <w:t xml:space="preserve"> </w:t>
      </w:r>
      <w:proofErr w:type="spellStart"/>
      <w:r w:rsidRPr="00700774">
        <w:rPr>
          <w:lang w:val="en-US"/>
        </w:rPr>
        <w:t>hiçbir</w:t>
      </w:r>
      <w:proofErr w:type="spellEnd"/>
      <w:r w:rsidRPr="00700774">
        <w:rPr>
          <w:lang w:val="en-US"/>
        </w:rPr>
        <w:t xml:space="preserve"> </w:t>
      </w:r>
      <w:proofErr w:type="spellStart"/>
      <w:r w:rsidRPr="00700774">
        <w:rPr>
          <w:lang w:val="en-US"/>
        </w:rPr>
        <w:t>malzemeye</w:t>
      </w:r>
      <w:proofErr w:type="spellEnd"/>
      <w:r w:rsidRPr="00700774">
        <w:rPr>
          <w:lang w:val="en-US"/>
        </w:rPr>
        <w:t xml:space="preserve"> </w:t>
      </w:r>
      <w:proofErr w:type="spellStart"/>
      <w:r w:rsidRPr="00700774">
        <w:rPr>
          <w:lang w:val="en-US"/>
        </w:rPr>
        <w:t>gerek</w:t>
      </w:r>
      <w:proofErr w:type="spellEnd"/>
      <w:r w:rsidRPr="00700774">
        <w:rPr>
          <w:lang w:val="en-US"/>
        </w:rPr>
        <w:t xml:space="preserve"> </w:t>
      </w:r>
      <w:proofErr w:type="spellStart"/>
      <w:r w:rsidRPr="00700774">
        <w:rPr>
          <w:lang w:val="en-US"/>
        </w:rPr>
        <w:t>yoktur</w:t>
      </w:r>
      <w:proofErr w:type="spellEnd"/>
      <w:r w:rsidRPr="00700774">
        <w:rPr>
          <w:lang w:val="en-US"/>
        </w:rPr>
        <w:t>.</w:t>
      </w:r>
      <w:r w:rsidR="00167BAA" w:rsidRPr="00C16A45">
        <w:rPr>
          <w:lang w:val="en-US"/>
        </w:rPr>
        <w:t xml:space="preserve"> </w:t>
      </w:r>
    </w:p>
    <w:sectPr w:rsidR="007B172C"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3CAF0" w14:textId="77777777" w:rsidR="00293509" w:rsidRDefault="00293509" w:rsidP="002A624A">
      <w:pPr>
        <w:spacing w:after="0" w:line="240" w:lineRule="auto"/>
      </w:pPr>
      <w:r>
        <w:separator/>
      </w:r>
    </w:p>
  </w:endnote>
  <w:endnote w:type="continuationSeparator" w:id="0">
    <w:p w14:paraId="53CE0AEC" w14:textId="77777777" w:rsidR="00293509" w:rsidRDefault="00293509"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C989" w14:textId="77777777" w:rsidR="00293509" w:rsidRDefault="00293509" w:rsidP="002A624A">
      <w:pPr>
        <w:spacing w:after="0" w:line="240" w:lineRule="auto"/>
      </w:pPr>
      <w:r>
        <w:separator/>
      </w:r>
    </w:p>
  </w:footnote>
  <w:footnote w:type="continuationSeparator" w:id="0">
    <w:p w14:paraId="0CC6E436" w14:textId="77777777" w:rsidR="00293509" w:rsidRDefault="00293509"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stBilgi"/>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6AB4"/>
    <w:multiLevelType w:val="hybridMultilevel"/>
    <w:tmpl w:val="AF4EB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94001F0"/>
    <w:multiLevelType w:val="hybridMultilevel"/>
    <w:tmpl w:val="176CE2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8F109D"/>
    <w:multiLevelType w:val="hybridMultilevel"/>
    <w:tmpl w:val="DF78A2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BC665C"/>
    <w:multiLevelType w:val="hybridMultilevel"/>
    <w:tmpl w:val="348EBD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139E40C7"/>
    <w:multiLevelType w:val="hybridMultilevel"/>
    <w:tmpl w:val="9DFEB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95452C5"/>
    <w:multiLevelType w:val="hybridMultilevel"/>
    <w:tmpl w:val="3DC61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6"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8BA13C9"/>
    <w:multiLevelType w:val="hybridMultilevel"/>
    <w:tmpl w:val="4D4A8F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22"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F521DD"/>
    <w:multiLevelType w:val="hybridMultilevel"/>
    <w:tmpl w:val="CABAFF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2355BC0"/>
    <w:multiLevelType w:val="hybridMultilevel"/>
    <w:tmpl w:val="7D1CFB7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5DF3875"/>
    <w:multiLevelType w:val="hybridMultilevel"/>
    <w:tmpl w:val="62AE1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82872B6"/>
    <w:multiLevelType w:val="hybridMultilevel"/>
    <w:tmpl w:val="08589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043752908">
    <w:abstractNumId w:val="15"/>
  </w:num>
  <w:num w:numId="2" w16cid:durableId="530996464">
    <w:abstractNumId w:val="18"/>
  </w:num>
  <w:num w:numId="3" w16cid:durableId="1584992199">
    <w:abstractNumId w:val="21"/>
  </w:num>
  <w:num w:numId="4" w16cid:durableId="215093866">
    <w:abstractNumId w:val="40"/>
  </w:num>
  <w:num w:numId="5" w16cid:durableId="1481459728">
    <w:abstractNumId w:val="3"/>
  </w:num>
  <w:num w:numId="6" w16cid:durableId="294458050">
    <w:abstractNumId w:val="41"/>
  </w:num>
  <w:num w:numId="7" w16cid:durableId="1051879514">
    <w:abstractNumId w:val="7"/>
  </w:num>
  <w:num w:numId="8" w16cid:durableId="1843930135">
    <w:abstractNumId w:val="1"/>
  </w:num>
  <w:num w:numId="9" w16cid:durableId="198397305">
    <w:abstractNumId w:val="20"/>
  </w:num>
  <w:num w:numId="10" w16cid:durableId="1725712829">
    <w:abstractNumId w:val="14"/>
  </w:num>
  <w:num w:numId="11" w16cid:durableId="1382899355">
    <w:abstractNumId w:val="37"/>
  </w:num>
  <w:num w:numId="12" w16cid:durableId="2127195280">
    <w:abstractNumId w:val="30"/>
  </w:num>
  <w:num w:numId="13" w16cid:durableId="2141072477">
    <w:abstractNumId w:val="29"/>
  </w:num>
  <w:num w:numId="14" w16cid:durableId="1980765931">
    <w:abstractNumId w:val="11"/>
  </w:num>
  <w:num w:numId="15" w16cid:durableId="527958140">
    <w:abstractNumId w:val="27"/>
  </w:num>
  <w:num w:numId="16" w16cid:durableId="513617238">
    <w:abstractNumId w:val="25"/>
  </w:num>
  <w:num w:numId="17" w16cid:durableId="912659252">
    <w:abstractNumId w:val="34"/>
  </w:num>
  <w:num w:numId="18" w16cid:durableId="1699548376">
    <w:abstractNumId w:val="33"/>
  </w:num>
  <w:num w:numId="19" w16cid:durableId="1537893398">
    <w:abstractNumId w:val="12"/>
  </w:num>
  <w:num w:numId="20" w16cid:durableId="265623777">
    <w:abstractNumId w:val="35"/>
  </w:num>
  <w:num w:numId="21" w16cid:durableId="1408263082">
    <w:abstractNumId w:val="16"/>
  </w:num>
  <w:num w:numId="22" w16cid:durableId="1392343482">
    <w:abstractNumId w:val="17"/>
  </w:num>
  <w:num w:numId="23" w16cid:durableId="1049181081">
    <w:abstractNumId w:val="5"/>
  </w:num>
  <w:num w:numId="24" w16cid:durableId="752315877">
    <w:abstractNumId w:val="39"/>
  </w:num>
  <w:num w:numId="25" w16cid:durableId="780759356">
    <w:abstractNumId w:val="24"/>
  </w:num>
  <w:num w:numId="26" w16cid:durableId="2132087140">
    <w:abstractNumId w:val="31"/>
  </w:num>
  <w:num w:numId="27" w16cid:durableId="25255700">
    <w:abstractNumId w:val="22"/>
  </w:num>
  <w:num w:numId="28" w16cid:durableId="2052340723">
    <w:abstractNumId w:val="28"/>
  </w:num>
  <w:num w:numId="29" w16cid:durableId="841165010">
    <w:abstractNumId w:val="32"/>
  </w:num>
  <w:num w:numId="30" w16cid:durableId="916130054">
    <w:abstractNumId w:val="8"/>
  </w:num>
  <w:num w:numId="31" w16cid:durableId="1008019218">
    <w:abstractNumId w:val="2"/>
  </w:num>
  <w:num w:numId="32" w16cid:durableId="2028094409">
    <w:abstractNumId w:val="19"/>
  </w:num>
  <w:num w:numId="33" w16cid:durableId="732969060">
    <w:abstractNumId w:val="4"/>
  </w:num>
  <w:num w:numId="34" w16cid:durableId="1794202349">
    <w:abstractNumId w:val="0"/>
  </w:num>
  <w:num w:numId="35" w16cid:durableId="1752383144">
    <w:abstractNumId w:val="36"/>
  </w:num>
  <w:num w:numId="36" w16cid:durableId="490223282">
    <w:abstractNumId w:val="13"/>
  </w:num>
  <w:num w:numId="37" w16cid:durableId="460466341">
    <w:abstractNumId w:val="38"/>
  </w:num>
  <w:num w:numId="38" w16cid:durableId="1448742231">
    <w:abstractNumId w:val="6"/>
  </w:num>
  <w:num w:numId="39" w16cid:durableId="201987715">
    <w:abstractNumId w:val="23"/>
  </w:num>
  <w:num w:numId="40" w16cid:durableId="1392269474">
    <w:abstractNumId w:val="10"/>
  </w:num>
  <w:num w:numId="41" w16cid:durableId="1823155376">
    <w:abstractNumId w:val="26"/>
  </w:num>
  <w:num w:numId="42" w16cid:durableId="10588925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00A00"/>
    <w:rsid w:val="0000345F"/>
    <w:rsid w:val="000152EF"/>
    <w:rsid w:val="00017A8B"/>
    <w:rsid w:val="0004054B"/>
    <w:rsid w:val="00045072"/>
    <w:rsid w:val="00090658"/>
    <w:rsid w:val="000928CC"/>
    <w:rsid w:val="00095350"/>
    <w:rsid w:val="000B3407"/>
    <w:rsid w:val="000D19E4"/>
    <w:rsid w:val="000E3D9E"/>
    <w:rsid w:val="000F555D"/>
    <w:rsid w:val="00130622"/>
    <w:rsid w:val="00141CB5"/>
    <w:rsid w:val="0016653B"/>
    <w:rsid w:val="00167BAA"/>
    <w:rsid w:val="00172798"/>
    <w:rsid w:val="00174A40"/>
    <w:rsid w:val="00185637"/>
    <w:rsid w:val="0018608C"/>
    <w:rsid w:val="00186343"/>
    <w:rsid w:val="001907D6"/>
    <w:rsid w:val="001A2238"/>
    <w:rsid w:val="001A345E"/>
    <w:rsid w:val="001B5445"/>
    <w:rsid w:val="001B75F0"/>
    <w:rsid w:val="001C077B"/>
    <w:rsid w:val="001E3065"/>
    <w:rsid w:val="002010CE"/>
    <w:rsid w:val="00230CAE"/>
    <w:rsid w:val="00236A64"/>
    <w:rsid w:val="0025332A"/>
    <w:rsid w:val="00274D56"/>
    <w:rsid w:val="00283BDB"/>
    <w:rsid w:val="002923E4"/>
    <w:rsid w:val="00293509"/>
    <w:rsid w:val="002A484A"/>
    <w:rsid w:val="002A624A"/>
    <w:rsid w:val="002B50C2"/>
    <w:rsid w:val="002C5429"/>
    <w:rsid w:val="002F7E80"/>
    <w:rsid w:val="00307B0E"/>
    <w:rsid w:val="00324F13"/>
    <w:rsid w:val="003371E7"/>
    <w:rsid w:val="003525D8"/>
    <w:rsid w:val="00355B0C"/>
    <w:rsid w:val="00384CCE"/>
    <w:rsid w:val="003A0821"/>
    <w:rsid w:val="003C3895"/>
    <w:rsid w:val="003C7135"/>
    <w:rsid w:val="003C7E28"/>
    <w:rsid w:val="003E40D2"/>
    <w:rsid w:val="004051E7"/>
    <w:rsid w:val="004379FA"/>
    <w:rsid w:val="00445F76"/>
    <w:rsid w:val="00462DF2"/>
    <w:rsid w:val="00475F19"/>
    <w:rsid w:val="004950F8"/>
    <w:rsid w:val="004C1A46"/>
    <w:rsid w:val="004E18B3"/>
    <w:rsid w:val="004F4002"/>
    <w:rsid w:val="005060EA"/>
    <w:rsid w:val="00524D7B"/>
    <w:rsid w:val="0053387F"/>
    <w:rsid w:val="005461D6"/>
    <w:rsid w:val="00552506"/>
    <w:rsid w:val="00555B40"/>
    <w:rsid w:val="0056369D"/>
    <w:rsid w:val="00573562"/>
    <w:rsid w:val="005964BC"/>
    <w:rsid w:val="005B552D"/>
    <w:rsid w:val="005B79BA"/>
    <w:rsid w:val="005D2992"/>
    <w:rsid w:val="005E3E18"/>
    <w:rsid w:val="005E5DC6"/>
    <w:rsid w:val="00632F7A"/>
    <w:rsid w:val="00662957"/>
    <w:rsid w:val="00677D3F"/>
    <w:rsid w:val="006B3711"/>
    <w:rsid w:val="006B57F3"/>
    <w:rsid w:val="006B6501"/>
    <w:rsid w:val="006F7614"/>
    <w:rsid w:val="007001F4"/>
    <w:rsid w:val="00700774"/>
    <w:rsid w:val="00731F3A"/>
    <w:rsid w:val="00775C48"/>
    <w:rsid w:val="007805C3"/>
    <w:rsid w:val="007B172C"/>
    <w:rsid w:val="007D75AC"/>
    <w:rsid w:val="00802967"/>
    <w:rsid w:val="00821A7B"/>
    <w:rsid w:val="00841B11"/>
    <w:rsid w:val="00843F03"/>
    <w:rsid w:val="0085139A"/>
    <w:rsid w:val="0085448A"/>
    <w:rsid w:val="0085762C"/>
    <w:rsid w:val="00881005"/>
    <w:rsid w:val="00886DEA"/>
    <w:rsid w:val="00891083"/>
    <w:rsid w:val="00897C80"/>
    <w:rsid w:val="008A3FD7"/>
    <w:rsid w:val="008A798D"/>
    <w:rsid w:val="008B6E99"/>
    <w:rsid w:val="008C3A65"/>
    <w:rsid w:val="008E06E9"/>
    <w:rsid w:val="008F156A"/>
    <w:rsid w:val="0091162B"/>
    <w:rsid w:val="00916918"/>
    <w:rsid w:val="00920F7A"/>
    <w:rsid w:val="00927CE2"/>
    <w:rsid w:val="0094055A"/>
    <w:rsid w:val="00976DC2"/>
    <w:rsid w:val="00995C8B"/>
    <w:rsid w:val="009B2136"/>
    <w:rsid w:val="009B36B8"/>
    <w:rsid w:val="009B58F9"/>
    <w:rsid w:val="009C5927"/>
    <w:rsid w:val="009E4D48"/>
    <w:rsid w:val="009F210F"/>
    <w:rsid w:val="00A14045"/>
    <w:rsid w:val="00A25193"/>
    <w:rsid w:val="00A33ADA"/>
    <w:rsid w:val="00A72DB6"/>
    <w:rsid w:val="00AA4005"/>
    <w:rsid w:val="00AC33C3"/>
    <w:rsid w:val="00B1068F"/>
    <w:rsid w:val="00B1290D"/>
    <w:rsid w:val="00B308DC"/>
    <w:rsid w:val="00B44A13"/>
    <w:rsid w:val="00B6267D"/>
    <w:rsid w:val="00B93B30"/>
    <w:rsid w:val="00BC37D6"/>
    <w:rsid w:val="00BD69F1"/>
    <w:rsid w:val="00C026C2"/>
    <w:rsid w:val="00C1035E"/>
    <w:rsid w:val="00C16A45"/>
    <w:rsid w:val="00C87F2A"/>
    <w:rsid w:val="00C97B9B"/>
    <w:rsid w:val="00CB40A4"/>
    <w:rsid w:val="00CB637B"/>
    <w:rsid w:val="00CC500C"/>
    <w:rsid w:val="00D2093A"/>
    <w:rsid w:val="00D52998"/>
    <w:rsid w:val="00D76256"/>
    <w:rsid w:val="00DB421E"/>
    <w:rsid w:val="00DC4757"/>
    <w:rsid w:val="00DE1C27"/>
    <w:rsid w:val="00E00163"/>
    <w:rsid w:val="00E302B1"/>
    <w:rsid w:val="00E419B8"/>
    <w:rsid w:val="00E47C5C"/>
    <w:rsid w:val="00E80CCE"/>
    <w:rsid w:val="00E92072"/>
    <w:rsid w:val="00EA60E4"/>
    <w:rsid w:val="00EB6DE2"/>
    <w:rsid w:val="00EB6FD7"/>
    <w:rsid w:val="00EB77FF"/>
    <w:rsid w:val="00EC210D"/>
    <w:rsid w:val="00ED73BF"/>
    <w:rsid w:val="00EE611C"/>
    <w:rsid w:val="00F11975"/>
    <w:rsid w:val="00F15B9A"/>
    <w:rsid w:val="00F4130C"/>
    <w:rsid w:val="00F5077A"/>
    <w:rsid w:val="00F60A3F"/>
    <w:rsid w:val="00F75902"/>
    <w:rsid w:val="00F76049"/>
    <w:rsid w:val="00F91208"/>
    <w:rsid w:val="00FB609D"/>
    <w:rsid w:val="00FD425D"/>
    <w:rsid w:val="00FD6C0F"/>
    <w:rsid w:val="00FE2BE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Balk1">
    <w:name w:val="heading 1"/>
    <w:basedOn w:val="Normal"/>
    <w:next w:val="Normal"/>
    <w:link w:val="Balk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Balk2">
    <w:name w:val="heading 2"/>
    <w:basedOn w:val="Normal"/>
    <w:next w:val="Normal"/>
    <w:link w:val="Balk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41CB5"/>
    <w:pPr>
      <w:ind w:left="720"/>
      <w:contextualSpacing/>
    </w:pPr>
  </w:style>
  <w:style w:type="character" w:customStyle="1" w:styleId="word">
    <w:name w:val="word"/>
    <w:basedOn w:val="VarsaylanParagrafYazTipi"/>
    <w:rsid w:val="00141CB5"/>
  </w:style>
  <w:style w:type="character" w:styleId="Kpr">
    <w:name w:val="Hyperlink"/>
    <w:basedOn w:val="VarsaylanParagrafYazTipi"/>
    <w:uiPriority w:val="99"/>
    <w:unhideWhenUsed/>
    <w:rsid w:val="00185637"/>
    <w:rPr>
      <w:color w:val="0563C1" w:themeColor="hyperlink"/>
      <w:u w:val="single"/>
    </w:rPr>
  </w:style>
  <w:style w:type="character" w:styleId="zmlenmeyenBahsetme">
    <w:name w:val="Unresolved Mention"/>
    <w:basedOn w:val="VarsaylanParagrafYazTipi"/>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alk1Char">
    <w:name w:val="Başlık 1 Char"/>
    <w:basedOn w:val="VarsaylanParagrafYazTipi"/>
    <w:link w:val="Balk1"/>
    <w:uiPriority w:val="9"/>
    <w:rsid w:val="002A624A"/>
    <w:rPr>
      <w:rFonts w:eastAsiaTheme="majorEastAsia" w:cstheme="majorBidi"/>
      <w:b/>
      <w:caps/>
      <w:color w:val="1399B1"/>
      <w:sz w:val="28"/>
      <w:szCs w:val="32"/>
    </w:rPr>
  </w:style>
  <w:style w:type="paragraph" w:styleId="AralkYok">
    <w:name w:val="No Spacing"/>
    <w:uiPriority w:val="1"/>
    <w:qFormat/>
    <w:rsid w:val="00CB40A4"/>
    <w:pPr>
      <w:spacing w:after="0" w:line="240" w:lineRule="auto"/>
    </w:pPr>
    <w:rPr>
      <w:color w:val="595959" w:themeColor="text1" w:themeTint="A6"/>
      <w:sz w:val="24"/>
    </w:rPr>
  </w:style>
  <w:style w:type="character" w:styleId="Vurgu">
    <w:name w:val="Emphasis"/>
    <w:basedOn w:val="VarsaylanParagrafYazTipi"/>
    <w:uiPriority w:val="20"/>
    <w:qFormat/>
    <w:rsid w:val="00CB40A4"/>
    <w:rPr>
      <w:rFonts w:asciiTheme="minorHAnsi" w:hAnsiTheme="minorHAnsi"/>
      <w:b/>
      <w:i/>
      <w:iCs/>
      <w:color w:val="56698F"/>
    </w:rPr>
  </w:style>
  <w:style w:type="character" w:styleId="HafifVurgulama">
    <w:name w:val="Subtle Emphasis"/>
    <w:basedOn w:val="VarsaylanParagrafYazTipi"/>
    <w:uiPriority w:val="19"/>
    <w:qFormat/>
    <w:rsid w:val="00CB40A4"/>
    <w:rPr>
      <w:i/>
      <w:iCs/>
      <w:color w:val="404040" w:themeColor="text1" w:themeTint="BF"/>
    </w:rPr>
  </w:style>
  <w:style w:type="character" w:customStyle="1" w:styleId="Balk2Char">
    <w:name w:val="Başlık 2 Char"/>
    <w:basedOn w:val="VarsaylanParagrafYazTipi"/>
    <w:link w:val="Balk2"/>
    <w:uiPriority w:val="9"/>
    <w:rsid w:val="002A624A"/>
    <w:rPr>
      <w:rFonts w:eastAsiaTheme="majorEastAsia" w:cstheme="majorBidi"/>
      <w:b/>
      <w:color w:val="56698F"/>
      <w:sz w:val="28"/>
      <w:szCs w:val="26"/>
    </w:rPr>
  </w:style>
  <w:style w:type="paragraph" w:styleId="KonuBal">
    <w:name w:val="Title"/>
    <w:basedOn w:val="Normal"/>
    <w:next w:val="Normal"/>
    <w:link w:val="KonuBalChar"/>
    <w:autoRedefine/>
    <w:uiPriority w:val="10"/>
    <w:qFormat/>
    <w:rsid w:val="00F5077A"/>
    <w:pPr>
      <w:spacing w:after="0" w:line="240" w:lineRule="auto"/>
      <w:contextualSpacing/>
      <w:jc w:val="center"/>
    </w:pPr>
    <w:rPr>
      <w:rFonts w:eastAsiaTheme="majorEastAsia" w:cstheme="majorBidi"/>
      <w:b/>
      <w:color w:val="FFFFFF" w:themeColor="background1"/>
      <w:spacing w:val="-10"/>
      <w:kern w:val="28"/>
      <w:sz w:val="56"/>
      <w:szCs w:val="52"/>
    </w:rPr>
  </w:style>
  <w:style w:type="character" w:customStyle="1" w:styleId="KonuBalChar">
    <w:name w:val="Konu Başlığı Char"/>
    <w:basedOn w:val="VarsaylanParagrafYazTipi"/>
    <w:link w:val="KonuBal"/>
    <w:uiPriority w:val="10"/>
    <w:rsid w:val="00F5077A"/>
    <w:rPr>
      <w:rFonts w:eastAsiaTheme="majorEastAsia" w:cstheme="majorBidi"/>
      <w:b/>
      <w:color w:val="FFFFFF" w:themeColor="background1"/>
      <w:spacing w:val="-10"/>
      <w:kern w:val="28"/>
      <w:sz w:val="56"/>
      <w:szCs w:val="52"/>
    </w:rPr>
  </w:style>
  <w:style w:type="paragraph" w:styleId="stBilgi">
    <w:name w:val="header"/>
    <w:basedOn w:val="Normal"/>
    <w:link w:val="stBilgiChar"/>
    <w:uiPriority w:val="99"/>
    <w:unhideWhenUsed/>
    <w:rsid w:val="002A624A"/>
    <w:pPr>
      <w:tabs>
        <w:tab w:val="center" w:pos="4819"/>
        <w:tab w:val="right" w:pos="9638"/>
      </w:tabs>
      <w:spacing w:after="0" w:line="240" w:lineRule="auto"/>
    </w:pPr>
  </w:style>
  <w:style w:type="character" w:customStyle="1" w:styleId="stBilgiChar">
    <w:name w:val="Üst Bilgi Char"/>
    <w:basedOn w:val="VarsaylanParagrafYazTipi"/>
    <w:link w:val="stBilgi"/>
    <w:uiPriority w:val="99"/>
    <w:rsid w:val="002A624A"/>
    <w:rPr>
      <w:color w:val="595959" w:themeColor="text1" w:themeTint="A6"/>
    </w:rPr>
  </w:style>
  <w:style w:type="paragraph" w:styleId="AltBilgi">
    <w:name w:val="footer"/>
    <w:basedOn w:val="Normal"/>
    <w:link w:val="AltBilgiChar"/>
    <w:uiPriority w:val="99"/>
    <w:unhideWhenUsed/>
    <w:rsid w:val="002A624A"/>
    <w:pPr>
      <w:tabs>
        <w:tab w:val="center" w:pos="4819"/>
        <w:tab w:val="right" w:pos="9638"/>
      </w:tabs>
      <w:spacing w:after="0" w:line="240" w:lineRule="auto"/>
    </w:pPr>
  </w:style>
  <w:style w:type="character" w:customStyle="1" w:styleId="AltBilgiChar">
    <w:name w:val="Alt Bilgi Char"/>
    <w:basedOn w:val="VarsaylanParagrafYazTipi"/>
    <w:link w:val="AltBilgi"/>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001280816">
      <w:bodyDiv w:val="1"/>
      <w:marLeft w:val="0"/>
      <w:marRight w:val="0"/>
      <w:marTop w:val="0"/>
      <w:marBottom w:val="0"/>
      <w:divBdr>
        <w:top w:val="none" w:sz="0" w:space="0" w:color="auto"/>
        <w:left w:val="none" w:sz="0" w:space="0" w:color="auto"/>
        <w:bottom w:val="none" w:sz="0" w:space="0" w:color="auto"/>
        <w:right w:val="none" w:sz="0" w:space="0" w:color="auto"/>
      </w:divBdr>
    </w:div>
    <w:div w:id="1076518883">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Pages>
  <Words>612</Words>
  <Characters>3489</Characters>
  <Application>Microsoft Office Word</Application>
  <DocSecurity>0</DocSecurity>
  <Lines>29</Lines>
  <Paragraphs>8</Paragraphs>
  <ScaleCrop>false</ScaleCrop>
  <HeadingPairs>
    <vt:vector size="8" baseType="variant">
      <vt:variant>
        <vt:lpstr>Konu Başlığı</vt:lpstr>
      </vt:variant>
      <vt:variant>
        <vt:i4>1</vt:i4>
      </vt:variant>
      <vt:variant>
        <vt:lpstr>Başlıklar</vt:lpstr>
      </vt:variant>
      <vt:variant>
        <vt:i4>7</vt:i4>
      </vt:variant>
      <vt:variant>
        <vt:lpstr>Title</vt:lpstr>
      </vt:variant>
      <vt:variant>
        <vt:i4>1</vt:i4>
      </vt:variant>
      <vt:variant>
        <vt:lpstr>Titlu</vt:lpstr>
      </vt:variant>
      <vt:variant>
        <vt:i4>1</vt:i4>
      </vt:variant>
    </vt:vector>
  </HeadingPairs>
  <TitlesOfParts>
    <vt:vector size="10" baseType="lpstr">
      <vt:lpstr/>
      <vt:lpstr>GİRİŞ</vt:lpstr>
      <vt:lpstr>    Kaynaklar:</vt:lpstr>
      <vt:lpstr>Senaryonun ayrıntılı açıklaması</vt:lpstr>
      <vt:lpstr>Adımlar</vt:lpstr>
      <vt:lpstr>Öğretmen İÇİN İpuçları ve püf noktaları</vt:lpstr>
      <vt:lpstr>    Senaryo uygulaması ve diğer kaynaklar:</vt:lpstr>
      <vt:lpstr>    Senaryonun/oyunun çeşitleri:</vt:lpstr>
      <vt:lpstr/>
      <vt:lpstr/>
    </vt:vector>
  </TitlesOfParts>
  <Company/>
  <LinksUpToDate>false</LinksUpToDate>
  <CharactersWithSpaces>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Kadir Tunçer</cp:lastModifiedBy>
  <cp:revision>134</cp:revision>
  <dcterms:created xsi:type="dcterms:W3CDTF">2023-06-06T12:10:00Z</dcterms:created>
  <dcterms:modified xsi:type="dcterms:W3CDTF">2023-07-21T20:14:00Z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