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5E05E" w14:textId="77777777" w:rsidR="009F0A8C" w:rsidRPr="005F6EC9" w:rsidRDefault="005A7D6E">
      <w:pPr>
        <w:rPr>
          <w:lang w:val="ro-RO"/>
        </w:rPr>
      </w:pPr>
      <w:r w:rsidRPr="005F6EC9">
        <w:rPr>
          <w:noProof/>
          <w:lang w:val="ro-RO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A854FE" wp14:editId="1DD16CEB">
                <wp:simplePos x="0" y="0"/>
                <wp:positionH relativeFrom="margin">
                  <wp:posOffset>915670</wp:posOffset>
                </wp:positionH>
                <wp:positionV relativeFrom="paragraph">
                  <wp:posOffset>4149725</wp:posOffset>
                </wp:positionV>
                <wp:extent cx="3924300" cy="7048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630C" w14:textId="77777777" w:rsidR="009F0A8C" w:rsidRDefault="005A7D6E">
                            <w:pPr>
                              <w:pStyle w:val="Titlu"/>
                            </w:pPr>
                            <w:r w:rsidRPr="007C1F4D">
                              <w:t>Cine iubește pizza?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1" style="position:absolute;margin-left:72.1pt;margin-top:326.75pt;width:309pt;height:55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" w14:anchorId="69E6DFEF">
                <v:textbox>
                  <w:txbxContent>
                    <w:p>
                      <w:pPr>
                        <w:pStyle w:val="Titlu"/>
                      </w:pPr>
                      <w:r w:rsidRPr="007C1F4D">
                        <w:t xml:space="preserve">Cine iubește pizza?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6EC9">
        <w:rPr>
          <w:noProof/>
          <w:lang w:val="ro-RO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64C2248" wp14:editId="31CBCC65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18137" w14:textId="77777777" w:rsidR="009F0A8C" w:rsidRDefault="005A7D6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ULBS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2" style="position:absolute;margin-left:122.15pt;margin-top:388.1pt;width:209.2pt;height:52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" w14:anchorId="34E5E026"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ULBS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6EC9">
        <w:rPr>
          <w:noProof/>
          <w:lang w:val="ro-RO"/>
        </w:rPr>
        <w:drawing>
          <wp:anchor distT="0" distB="0" distL="114300" distR="114300" simplePos="0" relativeHeight="251669504" behindDoc="1" locked="0" layoutInCell="1" allowOverlap="1" wp14:anchorId="726D06EB" wp14:editId="5BAF697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D3B75" w14:textId="77777777" w:rsidR="009F0A8C" w:rsidRPr="005F6EC9" w:rsidRDefault="005A7D6E">
      <w:pPr>
        <w:pStyle w:val="Frspaiere"/>
        <w:spacing w:afterLines="100" w:after="240"/>
        <w:rPr>
          <w:lang w:val="ro-RO"/>
        </w:rPr>
      </w:pPr>
      <w:r w:rsidRPr="005F6EC9">
        <w:rPr>
          <w:b/>
          <w:i/>
          <w:iCs/>
          <w:noProof/>
          <w:color w:val="56698F"/>
          <w:lang w:val="ro-RO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36E036C" wp14:editId="5E86367A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6pt;margin-top:113.4pt;width:502.65pt;height:160.3pt;z-index:-2516480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" arcsize="10923f" w14:anchorId="1B0D5A4A">
                <v:stroke joinstyle="miter"/>
                <w10:wrap anchorx="page" anchory="page"/>
              </v:roundrect>
            </w:pict>
          </mc:Fallback>
        </mc:AlternateContent>
      </w:r>
      <w:r w:rsidRPr="005F6EC9">
        <w:rPr>
          <w:rStyle w:val="Accentuat"/>
          <w:lang w:val="ro-RO"/>
        </w:rPr>
        <w:t>Titlul scenariului/denumirea jocului:</w:t>
      </w:r>
      <w:r w:rsidRPr="005F6EC9">
        <w:rPr>
          <w:lang w:val="ro-RO"/>
        </w:rPr>
        <w:t xml:space="preserve"> Cine iubește pizza?</w:t>
      </w:r>
    </w:p>
    <w:p w14:paraId="616ED204" w14:textId="77777777" w:rsidR="009F0A8C" w:rsidRPr="005F6EC9" w:rsidRDefault="005A7D6E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</w:pPr>
      <w:r w:rsidRPr="005F6EC9">
        <w:rPr>
          <w:rStyle w:val="Accentuat"/>
          <w:lang w:val="ro-RO"/>
        </w:rPr>
        <w:t xml:space="preserve">Vârsta copiilor (elevi de școală primară): </w:t>
      </w:r>
      <w:r w:rsidRPr="005F6EC9">
        <w:rPr>
          <w:lang w:val="ro-RO"/>
        </w:rPr>
        <w:t>9-10 ani</w:t>
      </w:r>
    </w:p>
    <w:p w14:paraId="737BCD79" w14:textId="77777777" w:rsidR="009F0A8C" w:rsidRPr="005F6EC9" w:rsidRDefault="005A7D6E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</w:pPr>
      <w:r w:rsidRPr="005F6EC9">
        <w:rPr>
          <w:rStyle w:val="Accentuat"/>
          <w:lang w:val="ro-RO"/>
        </w:rPr>
        <w:t xml:space="preserve">Timpul necesar: </w:t>
      </w:r>
      <w:r w:rsidRPr="005F6EC9">
        <w:rPr>
          <w:lang w:val="ro-RO"/>
        </w:rPr>
        <w:t>15 minute</w:t>
      </w:r>
    </w:p>
    <w:p w14:paraId="6F869BFB" w14:textId="77777777" w:rsidR="009F0A8C" w:rsidRPr="005F6EC9" w:rsidRDefault="005A7D6E">
      <w:pPr>
        <w:spacing w:afterLines="100" w:after="240"/>
        <w:rPr>
          <w:lang w:val="ro-RO"/>
        </w:rPr>
      </w:pPr>
      <w:r w:rsidRPr="005F6EC9">
        <w:rPr>
          <w:rStyle w:val="Accentuat"/>
          <w:lang w:val="ro-RO"/>
        </w:rPr>
        <w:t>Conținut/subiect:</w:t>
      </w:r>
      <w:r w:rsidRPr="005F6EC9">
        <w:rPr>
          <w:lang w:val="ro-RO"/>
        </w:rPr>
        <w:t xml:space="preserve"> Numere (identificarea unor fracții, utilizarea fracțiilor în contexte familiare)</w:t>
      </w:r>
    </w:p>
    <w:p w14:paraId="1A1AE44C" w14:textId="77777777" w:rsidR="009F0A8C" w:rsidRPr="005F6EC9" w:rsidRDefault="005A7D6E">
      <w:pPr>
        <w:spacing w:afterLines="100" w:after="240"/>
        <w:rPr>
          <w:lang w:val="ro-RO"/>
        </w:rPr>
      </w:pPr>
      <w:r w:rsidRPr="005F6EC9">
        <w:rPr>
          <w:rStyle w:val="Accentuat"/>
          <w:lang w:val="ro-RO"/>
        </w:rPr>
        <w:t xml:space="preserve">Scopul activității: </w:t>
      </w:r>
      <w:r w:rsidRPr="005F6EC9">
        <w:rPr>
          <w:lang w:val="ro-RO"/>
        </w:rPr>
        <w:t>Rezolvarea problemelor de rutină și non-rutiniere cu fracți</w:t>
      </w:r>
      <w:r w:rsidRPr="005F6EC9">
        <w:rPr>
          <w:lang w:val="ro-RO"/>
        </w:rPr>
        <w:t>i.</w:t>
      </w:r>
    </w:p>
    <w:p w14:paraId="14B4F1AF" w14:textId="77777777" w:rsidR="00BC3B80" w:rsidRPr="005F6EC9" w:rsidRDefault="00BC3B80" w:rsidP="00BC3B80">
      <w:pPr>
        <w:spacing w:afterLines="100" w:after="240"/>
        <w:rPr>
          <w:lang w:val="ro-RO"/>
        </w:rPr>
      </w:pPr>
    </w:p>
    <w:p w14:paraId="7CA87148" w14:textId="77777777" w:rsidR="009F0A8C" w:rsidRPr="005F6EC9" w:rsidRDefault="005A7D6E">
      <w:pPr>
        <w:pStyle w:val="Titlu1"/>
        <w:rPr>
          <w:lang w:val="ro-RO"/>
        </w:rPr>
      </w:pPr>
      <w:r w:rsidRPr="005F6EC9">
        <w:rPr>
          <w:lang w:val="ro-RO"/>
        </w:rPr>
        <w:t>Introducere</w:t>
      </w:r>
    </w:p>
    <w:p w14:paraId="650EC586" w14:textId="77777777" w:rsidR="009F0A8C" w:rsidRPr="005F6EC9" w:rsidRDefault="005A7D6E">
      <w:pPr>
        <w:pStyle w:val="Titlu2"/>
        <w:rPr>
          <w:rFonts w:eastAsiaTheme="minorHAnsi" w:cstheme="minorBidi"/>
          <w:b w:val="0"/>
          <w:color w:val="595959" w:themeColor="text1" w:themeTint="A6"/>
          <w:sz w:val="22"/>
          <w:szCs w:val="22"/>
          <w:lang w:val="ro-RO"/>
        </w:rPr>
      </w:pPr>
      <w:r w:rsidRPr="005F6EC9">
        <w:rPr>
          <w:rFonts w:eastAsiaTheme="minorHAnsi" w:cstheme="minorBidi"/>
          <w:b w:val="0"/>
          <w:color w:val="595959" w:themeColor="text1" w:themeTint="A6"/>
          <w:sz w:val="22"/>
          <w:szCs w:val="22"/>
          <w:lang w:val="ro-RO"/>
        </w:rPr>
        <w:t>Acest joc îi ajută pe elevi să înțeleagă fracțiile și să le reprezinte într-o situație problematică familiară (transfer de cunoștințe). Elevii sunt provocați să colecteze feliile de pizza pentru fiecare copil în parte. Adăugați apoi feliile</w:t>
      </w:r>
      <w:r w:rsidRPr="005F6EC9">
        <w:rPr>
          <w:rFonts w:eastAsiaTheme="minorHAnsi" w:cstheme="minorBidi"/>
          <w:b w:val="0"/>
          <w:color w:val="595959" w:themeColor="text1" w:themeTint="A6"/>
          <w:sz w:val="22"/>
          <w:szCs w:val="22"/>
          <w:lang w:val="ro-RO"/>
        </w:rPr>
        <w:t xml:space="preserve"> colectate în farfuria din centrul hărții. În timpul procesului, ei trebuie să verifice câte felii au rămas nedistribuite.</w:t>
      </w:r>
    </w:p>
    <w:p w14:paraId="02BC94F4" w14:textId="77777777" w:rsidR="009F0A8C" w:rsidRPr="005F6EC9" w:rsidRDefault="005A7D6E">
      <w:pPr>
        <w:pStyle w:val="Titlu2"/>
        <w:rPr>
          <w:lang w:val="ro-RO"/>
        </w:rPr>
      </w:pPr>
      <w:r w:rsidRPr="005F6EC9">
        <w:rPr>
          <w:lang w:val="ro-RO"/>
        </w:rPr>
        <w:t>Resurse:</w:t>
      </w:r>
    </w:p>
    <w:p w14:paraId="17AAFE01" w14:textId="61095D3D" w:rsidR="009F0A8C" w:rsidRPr="005F6EC9" w:rsidRDefault="005A7D6E">
      <w:pPr>
        <w:rPr>
          <w:lang w:val="ro-RO"/>
        </w:rPr>
      </w:pPr>
      <w:r w:rsidRPr="005F6EC9">
        <w:rPr>
          <w:rStyle w:val="Accentuat"/>
          <w:lang w:val="ro-RO"/>
        </w:rPr>
        <w:t xml:space="preserve">Robot programabil </w:t>
      </w:r>
      <w:r w:rsidR="00BC3B80" w:rsidRPr="005F6EC9">
        <w:rPr>
          <w:rStyle w:val="Accentuat"/>
          <w:lang w:val="ro-RO"/>
        </w:rPr>
        <w:t xml:space="preserve">sau jucărie: </w:t>
      </w:r>
      <w:r w:rsidR="005F6EC9" w:rsidRPr="005F6EC9">
        <w:rPr>
          <w:lang w:val="ro-RO"/>
        </w:rPr>
        <w:t>robotul</w:t>
      </w:r>
      <w:r w:rsidR="00BC3B80" w:rsidRPr="005F6EC9">
        <w:rPr>
          <w:lang w:val="ro-RO"/>
        </w:rPr>
        <w:t xml:space="preserve"> programabil care se deplasează în diferite direcții și la diferite distanțe. </w:t>
      </w:r>
    </w:p>
    <w:p w14:paraId="15DF2A09" w14:textId="77777777" w:rsidR="009F0A8C" w:rsidRPr="005F6EC9" w:rsidRDefault="005A7D6E">
      <w:pPr>
        <w:rPr>
          <w:lang w:val="ro-RO"/>
        </w:rPr>
      </w:pPr>
      <w:r w:rsidRPr="005F6EC9">
        <w:rPr>
          <w:rStyle w:val="Accentuat"/>
          <w:lang w:val="ro-RO"/>
        </w:rPr>
        <w:t xml:space="preserve">Cărți: </w:t>
      </w:r>
      <w:r w:rsidRPr="005F6EC9">
        <w:rPr>
          <w:lang w:val="ro-RO"/>
        </w:rPr>
        <w:t>felii de pizza, o farfurie, diferite fracții</w:t>
      </w:r>
    </w:p>
    <w:p w14:paraId="2D5C5232" w14:textId="77777777" w:rsidR="009F0A8C" w:rsidRPr="005F6EC9" w:rsidRDefault="005A7D6E">
      <w:pPr>
        <w:rPr>
          <w:lang w:val="ro-RO"/>
        </w:rPr>
      </w:pPr>
      <w:r w:rsidRPr="005F6EC9">
        <w:rPr>
          <w:rStyle w:val="Accentuat"/>
          <w:lang w:val="ro-RO"/>
        </w:rPr>
        <w:t xml:space="preserve">Accesorii: </w:t>
      </w:r>
      <w:r w:rsidRPr="005F6EC9">
        <w:rPr>
          <w:lang w:val="ro-RO"/>
        </w:rPr>
        <w:t xml:space="preserve">scotch colorat pentru a face masa pe podea sau o hartă împărțită în pătrate de 15 cm sau o hartă din carton. </w:t>
      </w:r>
    </w:p>
    <w:p w14:paraId="49CA011C" w14:textId="77777777" w:rsidR="009F0A8C" w:rsidRPr="005F6EC9" w:rsidRDefault="005A7D6E">
      <w:pPr>
        <w:pStyle w:val="Titlu1"/>
        <w:rPr>
          <w:lang w:val="ro-RO"/>
        </w:rPr>
      </w:pPr>
      <w:r w:rsidRPr="005F6EC9">
        <w:rPr>
          <w:lang w:val="ro-RO"/>
        </w:rPr>
        <w:t>O descriere detaliată a scenariului</w:t>
      </w:r>
    </w:p>
    <w:p w14:paraId="65996ACF" w14:textId="77777777" w:rsidR="009F0A8C" w:rsidRPr="005F6EC9" w:rsidRDefault="005A7D6E">
      <w:pPr>
        <w:rPr>
          <w:b/>
          <w:caps/>
          <w:lang w:val="ro-RO"/>
        </w:rPr>
      </w:pPr>
      <w:r w:rsidRPr="005F6EC9">
        <w:rPr>
          <w:lang w:val="ro-RO"/>
        </w:rPr>
        <w:t>Bunica a făcut o pizza pentru nepoții ei. Anne a mâncat 2/8 din pizza, iar Dan a mâncat 3/8. Câte felii au rămas pentru bunica? Aflați câte felii din total a mâncat fiecare copil și câte felii au rămas pentru bunica.</w:t>
      </w:r>
    </w:p>
    <w:p w14:paraId="49A366A8" w14:textId="77777777" w:rsidR="009F0A8C" w:rsidRPr="005F6EC9" w:rsidRDefault="005A7D6E">
      <w:pPr>
        <w:pStyle w:val="Titlu1"/>
        <w:rPr>
          <w:lang w:val="ro-RO"/>
        </w:rPr>
      </w:pPr>
      <w:r w:rsidRPr="005F6EC9">
        <w:rPr>
          <w:lang w:val="ro-RO"/>
        </w:rPr>
        <w:t>Pași</w:t>
      </w:r>
    </w:p>
    <w:p w14:paraId="1CA6249C" w14:textId="77777777" w:rsidR="009F0A8C" w:rsidRPr="005F6EC9" w:rsidRDefault="005A7D6E">
      <w:pPr>
        <w:pStyle w:val="Listparagraf"/>
        <w:numPr>
          <w:ilvl w:val="0"/>
          <w:numId w:val="5"/>
        </w:numPr>
        <w:rPr>
          <w:lang w:val="ro-RO"/>
        </w:rPr>
      </w:pPr>
      <w:r w:rsidRPr="005F6EC9">
        <w:rPr>
          <w:lang w:val="ro-RO"/>
        </w:rPr>
        <w:t>Elevii și profesorul stabilesc împ</w:t>
      </w:r>
      <w:r w:rsidRPr="005F6EC9">
        <w:rPr>
          <w:lang w:val="ro-RO"/>
        </w:rPr>
        <w:t>reună regulile jocului.</w:t>
      </w:r>
    </w:p>
    <w:p w14:paraId="2CD72587" w14:textId="77777777" w:rsidR="009F0A8C" w:rsidRPr="005F6EC9" w:rsidRDefault="005A7D6E">
      <w:pPr>
        <w:pStyle w:val="Listparagraf"/>
        <w:numPr>
          <w:ilvl w:val="0"/>
          <w:numId w:val="5"/>
        </w:numPr>
        <w:rPr>
          <w:lang w:val="ro-RO"/>
        </w:rPr>
      </w:pPr>
      <w:r w:rsidRPr="005F6EC9">
        <w:rPr>
          <w:lang w:val="ro-RO"/>
        </w:rPr>
        <w:t>Elevii realizează o hartă mentală a drumului pentru a colecta feliile.</w:t>
      </w:r>
    </w:p>
    <w:p w14:paraId="54C77001" w14:textId="77777777" w:rsidR="009F0A8C" w:rsidRPr="005F6EC9" w:rsidRDefault="005A7D6E">
      <w:pPr>
        <w:pStyle w:val="Listparagraf"/>
        <w:numPr>
          <w:ilvl w:val="0"/>
          <w:numId w:val="5"/>
        </w:numPr>
        <w:rPr>
          <w:lang w:val="ro-RO"/>
        </w:rPr>
      </w:pPr>
      <w:r w:rsidRPr="005F6EC9">
        <w:rPr>
          <w:lang w:val="ro-RO"/>
        </w:rPr>
        <w:t>Apoi, ei programează robotul (sau pun săgețile în ordinea corectă). Apăsați start!</w:t>
      </w:r>
    </w:p>
    <w:p w14:paraId="0220A68A" w14:textId="77777777" w:rsidR="009F0A8C" w:rsidRPr="005F6EC9" w:rsidRDefault="005A7D6E">
      <w:pPr>
        <w:pStyle w:val="Listparagraf"/>
        <w:numPr>
          <w:ilvl w:val="0"/>
          <w:numId w:val="5"/>
        </w:numPr>
        <w:rPr>
          <w:lang w:val="ro-RO"/>
        </w:rPr>
      </w:pPr>
      <w:r w:rsidRPr="005F6EC9">
        <w:rPr>
          <w:lang w:val="ro-RO"/>
        </w:rPr>
        <w:t>În primul rând, elevii trebuie să decidă câte felii are întreaga pizza, extrăg</w:t>
      </w:r>
      <w:r w:rsidRPr="005F6EC9">
        <w:rPr>
          <w:lang w:val="ro-RO"/>
        </w:rPr>
        <w:t>ând date din problemă. Anne a mâncat 2/8 din pizza, iar Dan a mâncat 3/8.</w:t>
      </w:r>
    </w:p>
    <w:p w14:paraId="39A1BD3F" w14:textId="77777777" w:rsidR="009F0A8C" w:rsidRPr="005F6EC9" w:rsidRDefault="005A7D6E">
      <w:pPr>
        <w:pStyle w:val="Listparagraf"/>
        <w:numPr>
          <w:ilvl w:val="0"/>
          <w:numId w:val="5"/>
        </w:numPr>
        <w:rPr>
          <w:lang w:val="ro-RO"/>
        </w:rPr>
      </w:pPr>
      <w:r w:rsidRPr="005F6EC9">
        <w:rPr>
          <w:lang w:val="ro-RO"/>
        </w:rPr>
        <w:t>Elevii trebuie să programeze robotul pentru a colecta numărul corect menționat în problemă. Mai întâi, ei colectează feliile pe care le-a mâncat Anne, și anume 2/8. Apoi, ei pun cele</w:t>
      </w:r>
      <w:r w:rsidRPr="005F6EC9">
        <w:rPr>
          <w:lang w:val="ro-RO"/>
        </w:rPr>
        <w:t xml:space="preserve"> 2 felii pe farfurie. După aceasta, ei colectează feliile pe care le-a mâncat Dan, și anume 3/8.</w:t>
      </w:r>
    </w:p>
    <w:p w14:paraId="0CE5EDD0" w14:textId="77777777" w:rsidR="009F0A8C" w:rsidRPr="005F6EC9" w:rsidRDefault="005A7D6E">
      <w:pPr>
        <w:pStyle w:val="Listparagraf"/>
        <w:numPr>
          <w:ilvl w:val="0"/>
          <w:numId w:val="5"/>
        </w:numPr>
        <w:rPr>
          <w:lang w:val="ro-RO"/>
        </w:rPr>
      </w:pPr>
      <w:r w:rsidRPr="005F6EC9">
        <w:rPr>
          <w:lang w:val="ro-RO"/>
        </w:rPr>
        <w:t xml:space="preserve">După ce toate feliile sunt adunate, elevii calculează câte felii au rămas pentru bunica. </w:t>
      </w:r>
    </w:p>
    <w:p w14:paraId="6BE0F976" w14:textId="77777777" w:rsidR="009F0A8C" w:rsidRPr="005F6EC9" w:rsidRDefault="005A7D6E">
      <w:pPr>
        <w:rPr>
          <w:lang w:val="ro-RO"/>
        </w:rPr>
      </w:pPr>
      <w:r w:rsidRPr="005F6EC9">
        <w:rPr>
          <w:lang w:val="ro-RO"/>
        </w:rPr>
        <w:lastRenderedPageBreak/>
        <w:t>Exemplu de traseu:</w:t>
      </w:r>
    </w:p>
    <w:p w14:paraId="30CF06D9" w14:textId="77777777" w:rsidR="009F0A8C" w:rsidRPr="005F6EC9" w:rsidRDefault="005A7D6E">
      <w:pPr>
        <w:rPr>
          <w:lang w:val="ro-RO"/>
        </w:rPr>
      </w:pPr>
      <w:r w:rsidRPr="005F6EC9">
        <w:rPr>
          <w:lang w:val="ro-RO"/>
        </w:rPr>
        <w:t>Luați felia din rândul 1 și adăugați-o la pizza: 6 pași înainte, 2 în jos, 2 la dreapta.</w:t>
      </w:r>
    </w:p>
    <w:p w14:paraId="11468ABA" w14:textId="77777777" w:rsidR="009F0A8C" w:rsidRPr="005F6EC9" w:rsidRDefault="005A7D6E">
      <w:pPr>
        <w:rPr>
          <w:lang w:val="ro-RO"/>
        </w:rPr>
      </w:pPr>
      <w:r w:rsidRPr="005F6EC9">
        <w:rPr>
          <w:lang w:val="ro-RO"/>
        </w:rPr>
        <w:t>Se iau feliile din rândul 2: prima felie-1 pas în sus și 1 pas în jos; a doua felie-2 pași la dreapta, 1 pas în sus, 3 pași la stânga, 1 pas în jos.</w:t>
      </w:r>
    </w:p>
    <w:p w14:paraId="5A44B784" w14:textId="77777777" w:rsidR="009F0A8C" w:rsidRPr="005F6EC9" w:rsidRDefault="005A7D6E">
      <w:pPr>
        <w:rPr>
          <w:lang w:val="ro-RO"/>
        </w:rPr>
      </w:pPr>
      <w:r w:rsidRPr="005F6EC9">
        <w:rPr>
          <w:lang w:val="ro-RO"/>
        </w:rPr>
        <w:t>Se iau feliile din</w:t>
      </w:r>
      <w:r w:rsidRPr="005F6EC9">
        <w:rPr>
          <w:lang w:val="ro-RO"/>
        </w:rPr>
        <w:t xml:space="preserve"> rândul 3: 3 pași la stânga și se întorc 3 pași înapoi.</w:t>
      </w:r>
    </w:p>
    <w:p w14:paraId="19413AC4" w14:textId="77777777" w:rsidR="009F0A8C" w:rsidRPr="005F6EC9" w:rsidRDefault="005A7D6E">
      <w:pPr>
        <w:rPr>
          <w:lang w:val="ro-RO"/>
        </w:rPr>
      </w:pPr>
      <w:r w:rsidRPr="005F6EC9">
        <w:rPr>
          <w:lang w:val="ro-RO"/>
        </w:rPr>
        <w:t>Luați feliile din rândul 4: 1 pas în jos, 5 pași la dreapta, 5 pași înapoi.</w:t>
      </w:r>
    </w:p>
    <w:p w14:paraId="767835AF" w14:textId="77777777" w:rsidR="009F0A8C" w:rsidRPr="005F6EC9" w:rsidRDefault="005A7D6E">
      <w:pPr>
        <w:rPr>
          <w:lang w:val="ro-RO"/>
        </w:rPr>
      </w:pPr>
      <w:r w:rsidRPr="005F6EC9">
        <w:rPr>
          <w:lang w:val="ro-RO"/>
        </w:rPr>
        <w:t>Se iau feliile din rândul 5: prima felie - 1 pas în jos și 1 pas în sus; a doua felie - 3 pași la stânga, 1 pas în jos, 2 pa</w:t>
      </w:r>
      <w:r w:rsidRPr="005F6EC9">
        <w:rPr>
          <w:lang w:val="ro-RO"/>
        </w:rPr>
        <w:t>ș</w:t>
      </w:r>
      <w:r w:rsidRPr="005F6EC9">
        <w:rPr>
          <w:lang w:val="ro-RO"/>
        </w:rPr>
        <w:t>i la dreapta, 1 pas în sus; a treia felie - 1 pas în jos, 2 pași la dreapta, 1 pas în sus, 2 pași la stânga.</w:t>
      </w:r>
    </w:p>
    <w:p w14:paraId="7CB07B86" w14:textId="77777777" w:rsidR="00BC3B80" w:rsidRPr="005F6EC9" w:rsidRDefault="00BC3B80" w:rsidP="00BC3B80">
      <w:pPr>
        <w:rPr>
          <w:lang w:val="ro-RO"/>
        </w:rPr>
      </w:pPr>
    </w:p>
    <w:p w14:paraId="197FB4C0" w14:textId="77777777" w:rsidR="009F0A8C" w:rsidRPr="005F6EC9" w:rsidRDefault="005A7D6E">
      <w:pPr>
        <w:pStyle w:val="Titlu1"/>
        <w:rPr>
          <w:lang w:val="ro-RO"/>
        </w:rPr>
      </w:pPr>
      <w:r w:rsidRPr="005F6EC9">
        <w:rPr>
          <w:lang w:val="ro-RO"/>
        </w:rPr>
        <w:t>Sfaturi și trucuri pentru profesor</w:t>
      </w:r>
    </w:p>
    <w:p w14:paraId="5345E0F9" w14:textId="77777777" w:rsidR="009F0A8C" w:rsidRPr="005F6EC9" w:rsidRDefault="005A7D6E">
      <w:pPr>
        <w:rPr>
          <w:lang w:val="ro-RO"/>
        </w:rPr>
      </w:pPr>
      <w:r w:rsidRPr="005F6EC9">
        <w:rPr>
          <w:lang w:val="ro-RO"/>
        </w:rPr>
        <w:t>Dați instrucțiuni la începutul jocului!</w:t>
      </w:r>
    </w:p>
    <w:p w14:paraId="3AD48547" w14:textId="77777777" w:rsidR="009F0A8C" w:rsidRPr="005F6EC9" w:rsidRDefault="005A7D6E">
      <w:pPr>
        <w:rPr>
          <w:lang w:val="ro-RO"/>
        </w:rPr>
      </w:pPr>
      <w:r w:rsidRPr="005F6EC9">
        <w:rPr>
          <w:lang w:val="ro-RO"/>
        </w:rPr>
        <w:t>Încurajați-i pe copii să vorbească cu voce tare atunci când gândesc!</w:t>
      </w:r>
    </w:p>
    <w:p w14:paraId="0609BFF3" w14:textId="77777777" w:rsidR="009F0A8C" w:rsidRPr="005F6EC9" w:rsidRDefault="005A7D6E">
      <w:pPr>
        <w:rPr>
          <w:lang w:val="ro-RO"/>
        </w:rPr>
      </w:pPr>
      <w:r w:rsidRPr="005F6EC9">
        <w:rPr>
          <w:lang w:val="ro-RO"/>
        </w:rPr>
        <w:t>L</w:t>
      </w:r>
      <w:r w:rsidRPr="005F6EC9">
        <w:rPr>
          <w:lang w:val="ro-RO"/>
        </w:rPr>
        <w:t>ăsați copiii să facă greșeli. Să încerce din nou și să descopere eroarea face parte din joc!</w:t>
      </w:r>
    </w:p>
    <w:p w14:paraId="3F1587DF" w14:textId="77777777" w:rsidR="009F0A8C" w:rsidRPr="005F6EC9" w:rsidRDefault="005A7D6E">
      <w:pPr>
        <w:rPr>
          <w:lang w:val="ro-RO"/>
        </w:rPr>
      </w:pPr>
      <w:r w:rsidRPr="005F6EC9">
        <w:rPr>
          <w:lang w:val="ro-RO"/>
        </w:rPr>
        <w:t>Adăugați mai multe persoane și mai multe fracții, pentru a face jocul mai dificil.</w:t>
      </w:r>
    </w:p>
    <w:p w14:paraId="380A5180" w14:textId="77777777" w:rsidR="009F0A8C" w:rsidRPr="005F6EC9" w:rsidRDefault="005A7D6E">
      <w:pPr>
        <w:rPr>
          <w:b/>
          <w:caps/>
          <w:lang w:val="ro-RO"/>
        </w:rPr>
      </w:pPr>
      <w:r w:rsidRPr="005F6EC9">
        <w:rPr>
          <w:lang w:val="ro-RO"/>
        </w:rPr>
        <w:t xml:space="preserve">Jucați jocul în echipe pentru a adăuga competiție, dacă aveți ca scop creșterea </w:t>
      </w:r>
      <w:r w:rsidRPr="005F6EC9">
        <w:rPr>
          <w:lang w:val="ro-RO"/>
        </w:rPr>
        <w:t>vitezei de rezolvare a sarcinilor!</w:t>
      </w:r>
    </w:p>
    <w:p w14:paraId="7EE56D05" w14:textId="77777777" w:rsidR="00BC3B80" w:rsidRPr="005F6EC9" w:rsidRDefault="00BC3B80" w:rsidP="00BC3B80">
      <w:pPr>
        <w:pStyle w:val="Titlu1"/>
        <w:rPr>
          <w:rFonts w:eastAsiaTheme="minorHAnsi" w:cstheme="minorBidi"/>
          <w:b w:val="0"/>
          <w:caps w:val="0"/>
          <w:color w:val="595959" w:themeColor="text1" w:themeTint="A6"/>
          <w:sz w:val="22"/>
          <w:szCs w:val="22"/>
          <w:lang w:val="ro-RO"/>
        </w:rPr>
      </w:pPr>
    </w:p>
    <w:p w14:paraId="42944AA2" w14:textId="77777777" w:rsidR="009F0A8C" w:rsidRPr="005F6EC9" w:rsidRDefault="005A7D6E">
      <w:pPr>
        <w:pStyle w:val="Titlu1"/>
        <w:rPr>
          <w:lang w:val="ro-RO"/>
        </w:rPr>
      </w:pPr>
      <w:r w:rsidRPr="005F6EC9">
        <w:rPr>
          <w:lang w:val="ro-RO"/>
        </w:rPr>
        <w:t xml:space="preserve">punerea în aplicare a scenariilor și alte resurse </w:t>
      </w:r>
    </w:p>
    <w:p w14:paraId="4DFFFF65" w14:textId="77777777" w:rsidR="009F0A8C" w:rsidRPr="005F6EC9" w:rsidRDefault="005A7D6E">
      <w:pPr>
        <w:pStyle w:val="Listparagraf"/>
        <w:numPr>
          <w:ilvl w:val="0"/>
          <w:numId w:val="6"/>
        </w:numPr>
        <w:rPr>
          <w:lang w:val="ro-RO"/>
        </w:rPr>
      </w:pPr>
      <w:r w:rsidRPr="005F6EC9">
        <w:rPr>
          <w:lang w:val="ro-RO"/>
        </w:rPr>
        <w:t xml:space="preserve">Hărți, săgeți, alte materiale create special pentru acest scenariu. </w:t>
      </w:r>
    </w:p>
    <w:p w14:paraId="70F597A9" w14:textId="77777777" w:rsidR="009F0A8C" w:rsidRPr="005F6EC9" w:rsidRDefault="005A7D6E">
      <w:pPr>
        <w:pStyle w:val="Listparagraf"/>
        <w:numPr>
          <w:ilvl w:val="0"/>
          <w:numId w:val="6"/>
        </w:numPr>
        <w:rPr>
          <w:lang w:val="ro-RO"/>
        </w:rPr>
      </w:pPr>
      <w:r w:rsidRPr="005F6EC9">
        <w:rPr>
          <w:lang w:val="ro-RO"/>
        </w:rPr>
        <w:t>Materiale didactice: cartonașe cu felii de pizza, o imagine cu o pizza întreagă și feliile reprezent</w:t>
      </w:r>
      <w:r w:rsidRPr="005F6EC9">
        <w:rPr>
          <w:lang w:val="ro-RO"/>
        </w:rPr>
        <w:t>ate pe ea.</w:t>
      </w:r>
    </w:p>
    <w:p w14:paraId="18C823A9" w14:textId="77777777" w:rsidR="00BC3B80" w:rsidRPr="005F6EC9" w:rsidRDefault="00BC3B80" w:rsidP="00BC3B80">
      <w:pPr>
        <w:rPr>
          <w:lang w:val="ro-RO"/>
        </w:rPr>
      </w:pPr>
    </w:p>
    <w:p w14:paraId="510CC836" w14:textId="77777777" w:rsidR="009F0A8C" w:rsidRPr="005F6EC9" w:rsidRDefault="005A7D6E">
      <w:pPr>
        <w:pStyle w:val="Titlu1"/>
        <w:rPr>
          <w:lang w:val="ro-RO"/>
        </w:rPr>
      </w:pPr>
      <w:r w:rsidRPr="005F6EC9">
        <w:rPr>
          <w:lang w:val="ro-RO"/>
        </w:rPr>
        <w:t xml:space="preserve">Variante ale scenariului/jocului  </w:t>
      </w:r>
    </w:p>
    <w:p w14:paraId="726993D5" w14:textId="77777777" w:rsidR="009F0A8C" w:rsidRPr="005F6EC9" w:rsidRDefault="005A7D6E">
      <w:pPr>
        <w:rPr>
          <w:lang w:val="ro-RO"/>
        </w:rPr>
      </w:pPr>
      <w:r w:rsidRPr="005F6EC9">
        <w:rPr>
          <w:lang w:val="ro-RO"/>
        </w:rPr>
        <w:t>Același joc poate fi jucat în echipe pentru a adăuga un plus de competiție, dacă un alt scop este acela de a accelera rezolvarea sarcinilor. Se pot adăuga mai multe personaje, mai multă pizza și mai multe frac</w:t>
      </w:r>
      <w:r w:rsidRPr="005F6EC9">
        <w:rPr>
          <w:lang w:val="ro-RO"/>
        </w:rPr>
        <w:t>ț</w:t>
      </w:r>
      <w:r w:rsidRPr="005F6EC9">
        <w:rPr>
          <w:lang w:val="ro-RO"/>
        </w:rPr>
        <w:t>ii.</w:t>
      </w:r>
    </w:p>
    <w:p w14:paraId="575958E0" w14:textId="77777777" w:rsidR="00BC3B80" w:rsidRPr="005F6EC9" w:rsidRDefault="00BC3B80" w:rsidP="00BC3B80">
      <w:pPr>
        <w:rPr>
          <w:lang w:val="ro-RO"/>
        </w:rPr>
      </w:pPr>
    </w:p>
    <w:p w14:paraId="19B36504" w14:textId="77777777" w:rsidR="00BC3B80" w:rsidRPr="005F6EC9" w:rsidRDefault="00BC3B80">
      <w:pPr>
        <w:rPr>
          <w:lang w:val="ro-RO"/>
        </w:rPr>
      </w:pPr>
    </w:p>
    <w:p w14:paraId="1237038D" w14:textId="77777777" w:rsidR="00BC3B80" w:rsidRPr="005F6EC9" w:rsidRDefault="00BC3B80">
      <w:pPr>
        <w:rPr>
          <w:lang w:val="ro-RO"/>
        </w:rPr>
      </w:pPr>
    </w:p>
    <w:sectPr w:rsidR="00BC3B80" w:rsidRPr="005F6EC9">
      <w:headerReference w:type="default" r:id="rId9"/>
      <w:pgSz w:w="11906" w:h="16838"/>
      <w:pgMar w:top="872" w:right="1418" w:bottom="1418" w:left="1418" w:header="824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486B1" w14:textId="77777777" w:rsidR="005A7D6E" w:rsidRDefault="005A7D6E">
      <w:pPr>
        <w:spacing w:after="0" w:line="240" w:lineRule="auto"/>
      </w:pPr>
      <w:r>
        <w:separator/>
      </w:r>
    </w:p>
  </w:endnote>
  <w:endnote w:type="continuationSeparator" w:id="0">
    <w:p w14:paraId="6B764FDA" w14:textId="77777777" w:rsidR="005A7D6E" w:rsidRDefault="005A7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DA0A6" w14:textId="77777777" w:rsidR="005A7D6E" w:rsidRDefault="005A7D6E">
      <w:pPr>
        <w:spacing w:after="0" w:line="240" w:lineRule="auto"/>
      </w:pPr>
      <w:r>
        <w:separator/>
      </w:r>
    </w:p>
  </w:footnote>
  <w:footnote w:type="continuationSeparator" w:id="0">
    <w:p w14:paraId="20C5234A" w14:textId="77777777" w:rsidR="005A7D6E" w:rsidRDefault="005A7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6CA3A" w14:textId="77777777" w:rsidR="009F0A8C" w:rsidRDefault="005A7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595959"/>
      </w:rPr>
    </w:pPr>
    <w:r>
      <w:rPr>
        <w:noProof/>
        <w:color w:val="595959"/>
      </w:rPr>
      <w:drawing>
        <wp:anchor distT="0" distB="0" distL="114300" distR="114300" simplePos="0" relativeHeight="251658240" behindDoc="0" locked="0" layoutInCell="1" hidden="0" allowOverlap="1" wp14:anchorId="42A8B2B0" wp14:editId="5CDBCF8B">
          <wp:simplePos x="0" y="0"/>
          <wp:positionH relativeFrom="page">
            <wp:posOffset>25877</wp:posOffset>
          </wp:positionH>
          <wp:positionV relativeFrom="page">
            <wp:posOffset>43131</wp:posOffset>
          </wp:positionV>
          <wp:extent cx="7429964" cy="1310688"/>
          <wp:effectExtent l="0" t="0" r="0" b="0"/>
          <wp:wrapSquare wrapText="bothSides" distT="0" distB="0" distL="114300" distR="114300"/>
          <wp:docPr id="2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1777F"/>
    <w:multiLevelType w:val="hybridMultilevel"/>
    <w:tmpl w:val="91D2A73E"/>
    <w:lvl w:ilvl="0" w:tplc="69D2220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3771A6"/>
    <w:multiLevelType w:val="hybridMultilevel"/>
    <w:tmpl w:val="C71025B2"/>
    <w:lvl w:ilvl="0" w:tplc="A9768A2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A93C17F6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BA6487"/>
    <w:multiLevelType w:val="hybridMultilevel"/>
    <w:tmpl w:val="C2BC3C2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9438AE"/>
    <w:multiLevelType w:val="hybridMultilevel"/>
    <w:tmpl w:val="624A109E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61F7722"/>
    <w:multiLevelType w:val="multilevel"/>
    <w:tmpl w:val="632E636E"/>
    <w:lvl w:ilvl="0">
      <w:numFmt w:val="bullet"/>
      <w:lvlText w:val="•"/>
      <w:lvlJc w:val="left"/>
      <w:pPr>
        <w:ind w:left="710" w:hanging="71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5838C9"/>
    <w:multiLevelType w:val="multilevel"/>
    <w:tmpl w:val="54BE7E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D4F"/>
    <w:rsid w:val="00074BEC"/>
    <w:rsid w:val="005A7D6E"/>
    <w:rsid w:val="005F6EC9"/>
    <w:rsid w:val="00652739"/>
    <w:rsid w:val="009F0A8C"/>
    <w:rsid w:val="00AD6941"/>
    <w:rsid w:val="00BC3B80"/>
    <w:rsid w:val="00FB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A2154"/>
  <w15:docId w15:val="{F41DC04C-2359-472B-A599-2FC3AF4BA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595959"/>
        <w:sz w:val="22"/>
        <w:szCs w:val="22"/>
        <w:lang w:val="en-US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Titlu1">
    <w:name w:val="heading 1"/>
    <w:basedOn w:val="Normal"/>
    <w:next w:val="Normal"/>
    <w:link w:val="Titlu1Caracte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link w:val="TitluCaracter"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Listparagraf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Fontdeparagrafimplicit"/>
    <w:rsid w:val="00141CB5"/>
  </w:style>
  <w:style w:type="character" w:styleId="Hyperlink">
    <w:name w:val="Hyperlink"/>
    <w:basedOn w:val="Fontdeparagrafimplicit"/>
    <w:uiPriority w:val="99"/>
    <w:unhideWhenUsed/>
    <w:rsid w:val="00185637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Frspaiere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Accentuat">
    <w:name w:val="Emphasis"/>
    <w:basedOn w:val="Fontdeparagrafimplici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Accentuaresubtil">
    <w:name w:val="Subtle Emphasis"/>
    <w:basedOn w:val="Fontdeparagrafimplicit"/>
    <w:uiPriority w:val="19"/>
    <w:qFormat/>
    <w:rsid w:val="00CB40A4"/>
    <w:rPr>
      <w:i/>
      <w:iCs/>
      <w:color w:val="404040" w:themeColor="text1" w:themeTint="BF"/>
    </w:rPr>
  </w:style>
  <w:style w:type="character" w:customStyle="1" w:styleId="Titlu2Caracter">
    <w:name w:val="Titlu 2 Caracter"/>
    <w:basedOn w:val="Fontdeparagrafimplicit"/>
    <w:link w:val="Titlu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character" w:customStyle="1" w:styleId="TitluCaracter">
    <w:name w:val="Titlu Caracter"/>
    <w:basedOn w:val="Fontdeparagrafimplicit"/>
    <w:link w:val="Titl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Antet">
    <w:name w:val="header"/>
    <w:basedOn w:val="Normal"/>
    <w:link w:val="Antet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624A"/>
    <w:rPr>
      <w:color w:val="595959" w:themeColor="text1" w:themeTint="A6"/>
    </w:rPr>
  </w:style>
  <w:style w:type="paragraph" w:styleId="Subsol">
    <w:name w:val="footer"/>
    <w:basedOn w:val="Normal"/>
    <w:link w:val="Subsol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A624A"/>
    <w:rPr>
      <w:color w:val="595959" w:themeColor="text1" w:themeTint="A6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0buO5B38AuIAq092NMbsGCyq/w==">CgMxLjA4AHIhMUM2QnFKVzJpR1h0WWZISHY4bEh0TV93dUlwa0Jrazh3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522</Words>
  <Characters>3029</Characters>
  <Application>Microsoft Office Word</Application>
  <DocSecurity>0</DocSecurity>
  <Lines>25</Lines>
  <Paragraphs>7</Paragraphs>
  <ScaleCrop>false</ScaleCrop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Biclea Diana</dc:creator>
  <cp:keywords>, docId:523F0F4C352482005E5CDEC62FD6E828</cp:keywords>
  <cp:lastModifiedBy>Maria Cristina</cp:lastModifiedBy>
  <cp:revision>6</cp:revision>
  <dcterms:created xsi:type="dcterms:W3CDTF">2023-06-26T11:50:00Z</dcterms:created>
  <dcterms:modified xsi:type="dcterms:W3CDTF">2023-07-05T08:36:00Z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