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5B9F6" w14:textId="77777777" w:rsidR="00393AAE" w:rsidRPr="004911DD" w:rsidRDefault="00B35EED">
      <w:r w:rsidRPr="004911D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E1556E1" wp14:editId="23B2CB62">
                <wp:simplePos x="0" y="0"/>
                <wp:positionH relativeFrom="margin">
                  <wp:posOffset>699770</wp:posOffset>
                </wp:positionH>
                <wp:positionV relativeFrom="paragraph">
                  <wp:posOffset>4225925</wp:posOffset>
                </wp:positionV>
                <wp:extent cx="4406900" cy="664210"/>
                <wp:effectExtent l="0" t="0" r="0" b="25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E998D" w14:textId="27BA66A4" w:rsidR="00393AAE" w:rsidRDefault="00B35EED">
                            <w:pPr>
                              <w:pStyle w:val="Titlu"/>
                              <w:rPr>
                                <w:lang w:val="en-US"/>
                              </w:rPr>
                            </w:pPr>
                            <w:r w:rsidRPr="00643ABA">
                              <w:rPr>
                                <w:lang w:val="en-US"/>
                              </w:rPr>
                              <w:t>Ș</w:t>
                            </w:r>
                            <w:r w:rsidRPr="00643ABA">
                              <w:rPr>
                                <w:lang w:val="en-US"/>
                              </w:rPr>
                              <w:t>oarece</w:t>
                            </w:r>
                            <w:r w:rsidR="004911DD">
                              <w:rPr>
                                <w:lang w:val="en-US"/>
                              </w:rPr>
                              <w:t>le</w:t>
                            </w:r>
                            <w:r w:rsidRPr="00643ABA">
                              <w:rPr>
                                <w:lang w:val="en-US"/>
                              </w:rPr>
                              <w:t xml:space="preserve"> și brânz</w:t>
                            </w:r>
                            <w:r w:rsidR="004911DD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556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1pt;margin-top:332.75pt;width:347pt;height:52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" filled="f" stroked="f">
                <v:textbox>
                  <w:txbxContent>
                    <w:p w14:paraId="6F6E998D" w14:textId="27BA66A4" w:rsidR="00393AAE" w:rsidRDefault="00B35EED">
                      <w:pPr>
                        <w:pStyle w:val="Titlu"/>
                        <w:rPr>
                          <w:lang w:val="en-US"/>
                        </w:rPr>
                      </w:pPr>
                      <w:r w:rsidRPr="00643ABA">
                        <w:rPr>
                          <w:lang w:val="en-US"/>
                        </w:rPr>
                        <w:t>Ș</w:t>
                      </w:r>
                      <w:r w:rsidRPr="00643ABA">
                        <w:rPr>
                          <w:lang w:val="en-US"/>
                        </w:rPr>
                        <w:t>oarece</w:t>
                      </w:r>
                      <w:r w:rsidR="004911DD">
                        <w:rPr>
                          <w:lang w:val="en-US"/>
                        </w:rPr>
                        <w:t>le</w:t>
                      </w:r>
                      <w:r w:rsidRPr="00643ABA">
                        <w:rPr>
                          <w:lang w:val="en-US"/>
                        </w:rPr>
                        <w:t xml:space="preserve"> și brânz</w:t>
                      </w:r>
                      <w:r w:rsidR="004911DD"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911D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D3139AF" wp14:editId="047EA234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4D247" w14:textId="77777777" w:rsidR="00393AAE" w:rsidRDefault="00B35EE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14="http://schemas.microsoft.com/office/drawing/2010/main" xmlns:pic="http://schemas.openxmlformats.org/drawingml/2006/picture" xmlns:a="http://schemas.openxmlformats.org/drawingml/2006/main">
            <w:pict>
              <v:shape id="_x0000_s1037" style="position:absolute;margin-left:122.15pt;margin-top:388.1pt;width:209.2pt;height:52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" w14:anchorId="2B23FA15">
                <v:textbox>
                  <w:txbxContent>
                    <w:p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UL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911DD">
        <w:rPr>
          <w:noProof/>
        </w:rPr>
        <w:drawing>
          <wp:anchor distT="0" distB="0" distL="114300" distR="114300" simplePos="0" relativeHeight="251673600" behindDoc="1" locked="0" layoutInCell="1" allowOverlap="1" wp14:anchorId="09215E24" wp14:editId="602535DC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BF08C" w14:textId="77777777" w:rsidR="00393AAE" w:rsidRPr="004911DD" w:rsidRDefault="00B35EED">
      <w:pPr>
        <w:pStyle w:val="Frspaiere"/>
        <w:spacing w:afterLines="100" w:after="240"/>
      </w:pPr>
      <w:r w:rsidRPr="004911DD">
        <w:rPr>
          <w:b/>
          <w:i/>
          <w:iCs/>
          <w:noProof/>
          <w:color w:val="56698F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E902E43" wp14:editId="4C4B850C">
                <wp:simplePos x="0" y="0"/>
                <wp:positionH relativeFrom="page">
                  <wp:posOffset>678180</wp:posOffset>
                </wp:positionH>
                <wp:positionV relativeFrom="page">
                  <wp:posOffset>1440180</wp:posOffset>
                </wp:positionV>
                <wp:extent cx="6383548" cy="2209800"/>
                <wp:effectExtent l="0" t="0" r="0" b="0"/>
                <wp:wrapNone/>
                <wp:docPr id="1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209800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" style="position:absolute;margin-left:53.4pt;margin-top:113.4pt;width:502.65pt;height:174pt;z-index:-2516439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spid="_x0000_s1026" fillcolor="#ddf7fb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" arcsize="10923f" w14:anchorId="1295BADC">
                <v:stroke joinstyle="miter"/>
                <w10:wrap anchorx="page" anchory="page"/>
              </v:roundrect>
            </w:pict>
          </mc:Fallback>
        </mc:AlternateContent>
      </w:r>
      <w:r w:rsidRPr="004911DD">
        <w:rPr>
          <w:rStyle w:val="Accentuat"/>
        </w:rPr>
        <w:t xml:space="preserve">Titlul scenariului/denumirea jocului: </w:t>
      </w:r>
      <w:r w:rsidRPr="004911DD">
        <w:t>Ș</w:t>
      </w:r>
      <w:r w:rsidRPr="004911DD">
        <w:t>oarecele și brânza</w:t>
      </w:r>
    </w:p>
    <w:p w14:paraId="5CC8376C" w14:textId="77777777" w:rsidR="00393AAE" w:rsidRPr="004911DD" w:rsidRDefault="00B35EED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911DD">
        <w:rPr>
          <w:rStyle w:val="Accentuat"/>
        </w:rPr>
        <w:t xml:space="preserve">Vârsta copiilor (elevi de școală primară): </w:t>
      </w:r>
      <w:r w:rsidRPr="004911DD">
        <w:t>7-8 ani</w:t>
      </w:r>
    </w:p>
    <w:p w14:paraId="08032126" w14:textId="77777777" w:rsidR="00393AAE" w:rsidRPr="004911DD" w:rsidRDefault="00B35EED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911DD">
        <w:rPr>
          <w:rStyle w:val="Accentuat"/>
        </w:rPr>
        <w:t xml:space="preserve">Timpul necesar: </w:t>
      </w:r>
      <w:r w:rsidRPr="004911DD">
        <w:t>15 minute</w:t>
      </w:r>
    </w:p>
    <w:p w14:paraId="7B1B6C64" w14:textId="77777777" w:rsidR="00393AAE" w:rsidRPr="004911DD" w:rsidRDefault="00B35EED">
      <w:pPr>
        <w:spacing w:afterLines="100" w:after="240"/>
      </w:pPr>
      <w:r w:rsidRPr="004911DD">
        <w:rPr>
          <w:rStyle w:val="Accentuat"/>
        </w:rPr>
        <w:t xml:space="preserve">Conținut/subiect: </w:t>
      </w:r>
      <w:r w:rsidRPr="004911DD">
        <w:t>Orientări spațiale și numere</w:t>
      </w:r>
    </w:p>
    <w:p w14:paraId="661A445E" w14:textId="77777777" w:rsidR="00393AAE" w:rsidRPr="004911DD" w:rsidRDefault="00B35EED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911DD">
        <w:rPr>
          <w:rStyle w:val="Accentuat"/>
        </w:rPr>
        <w:t xml:space="preserve">Scopul activității: </w:t>
      </w:r>
      <w:r w:rsidRPr="004911DD">
        <w:t xml:space="preserve">Planificați, scrieți </w:t>
      </w:r>
      <w:r w:rsidRPr="004911DD">
        <w:t>ș</w:t>
      </w:r>
      <w:r w:rsidRPr="004911DD">
        <w:t xml:space="preserve">i completați un algoritm în 3-5 pași pentru a vă deplasa pe suprafața de joc folosind cuvintele "dreapta"/"stânga"/"sus"/"jos". Explică cum să te miști diferit, ce se schimbă dacă pașii sunt diferiți. Determină numărul de obiecte și numără înainte, </w:t>
      </w:r>
      <w:r w:rsidRPr="004911DD">
        <w:t>înapoi</w:t>
      </w:r>
      <w:r w:rsidRPr="004911DD">
        <w:t xml:space="preserve"> în limita a 10; Verifică </w:t>
      </w:r>
      <w:r w:rsidRPr="004911DD">
        <w:t>rezultatul pașilor.</w:t>
      </w:r>
    </w:p>
    <w:p w14:paraId="18BDB6B9" w14:textId="77777777" w:rsidR="00FC6877" w:rsidRPr="004911DD" w:rsidRDefault="00FC6877" w:rsidP="00FC6877">
      <w:pPr>
        <w:pStyle w:val="Titlu1"/>
      </w:pPr>
    </w:p>
    <w:p w14:paraId="41179240" w14:textId="77777777" w:rsidR="00393AAE" w:rsidRPr="004911DD" w:rsidRDefault="00B35EED">
      <w:pPr>
        <w:pStyle w:val="Titlu1"/>
      </w:pPr>
      <w:r w:rsidRPr="004911DD">
        <w:t>Introducere</w:t>
      </w:r>
    </w:p>
    <w:p w14:paraId="4052802F" w14:textId="77777777" w:rsidR="00393AAE" w:rsidRPr="004911DD" w:rsidRDefault="00B35EED">
      <w:r w:rsidRPr="004911DD">
        <w:t>Acest joc are ca scop dezvoltarea abilităților de orientare spațială prin intermediul unui robot educațional. Povestea jocului, adaptată vârstei elevilor, îi va purta pe aceștia într-un scenariu în care, folosindu-se de cunoștințele lor, pot ajuta șoarecel</w:t>
      </w:r>
      <w:r w:rsidRPr="004911DD">
        <w:t>e să obțină o bucată de brânză!</w:t>
      </w:r>
    </w:p>
    <w:p w14:paraId="380C6A3C" w14:textId="77777777" w:rsidR="00393AAE" w:rsidRPr="004911DD" w:rsidRDefault="00B35EED">
      <w:pPr>
        <w:pStyle w:val="Titlu2"/>
      </w:pPr>
      <w:r w:rsidRPr="004911DD">
        <w:t>Resurse:</w:t>
      </w:r>
    </w:p>
    <w:p w14:paraId="4F544D7F" w14:textId="4089A221" w:rsidR="00393AAE" w:rsidRPr="004911DD" w:rsidRDefault="004911DD">
      <w:r w:rsidRPr="004911DD">
        <w:rPr>
          <w:rStyle w:val="Accentuat"/>
        </w:rPr>
        <w:t>Robot programabili</w:t>
      </w:r>
    </w:p>
    <w:p w14:paraId="702DE8D6" w14:textId="77777777" w:rsidR="00393AAE" w:rsidRPr="004911DD" w:rsidRDefault="00B35EED">
      <w:pPr>
        <w:rPr>
          <w:rStyle w:val="Accentuat"/>
        </w:rPr>
      </w:pPr>
      <w:r w:rsidRPr="004911DD">
        <w:rPr>
          <w:rStyle w:val="Accentuat"/>
        </w:rPr>
        <w:t xml:space="preserve">Jucărie de brânză, </w:t>
      </w:r>
      <w:r w:rsidRPr="004911DD">
        <w:rPr>
          <w:rStyle w:val="Accentuat"/>
        </w:rPr>
        <w:t xml:space="preserve">cărți cu </w:t>
      </w:r>
      <w:r w:rsidRPr="004911DD">
        <w:rPr>
          <w:rStyle w:val="Accentuat"/>
        </w:rPr>
        <w:t xml:space="preserve">săgeți </w:t>
      </w:r>
    </w:p>
    <w:p w14:paraId="2C4A4292" w14:textId="77777777" w:rsidR="00393AAE" w:rsidRPr="004911DD" w:rsidRDefault="00B35EED">
      <w:pPr>
        <w:pStyle w:val="Titlu1"/>
      </w:pPr>
      <w:r w:rsidRPr="004911DD">
        <w:t>O descriere detaliată a scenariului</w:t>
      </w:r>
    </w:p>
    <w:p w14:paraId="37E89303" w14:textId="77777777" w:rsidR="00393AAE" w:rsidRPr="004911DD" w:rsidRDefault="00B35EED">
      <w:r w:rsidRPr="004911DD">
        <w:t>Toată ziua, șoricelul visează la o bucată delicioasă de brânză. S-a dus să o caute. Pe dru</w:t>
      </w:r>
      <w:r w:rsidRPr="004911DD">
        <w:t>m, șoricelul a zărit un câmp magic cu o bucată mare de brânză. Pentru a ajunge la brânză, șoricelul a trebuit să rezolve o problemă: să-și dea seama care este cea mai bună direcție în care să meargă și câți pași trebuie să facă pentru a ajunge la bucata de</w:t>
      </w:r>
      <w:r w:rsidRPr="004911DD">
        <w:t xml:space="preserve"> brânză. Ajută-l pe șoricel să ajungă la brânză și să muște din ea!</w:t>
      </w:r>
    </w:p>
    <w:p w14:paraId="705CA7DD" w14:textId="77777777" w:rsidR="00393AAE" w:rsidRPr="004911DD" w:rsidRDefault="00B35EED">
      <w:pPr>
        <w:pStyle w:val="Titlu1"/>
      </w:pPr>
      <w:r w:rsidRPr="004911DD">
        <w:t>Pași</w:t>
      </w:r>
    </w:p>
    <w:p w14:paraId="2DA0B7F5" w14:textId="77777777" w:rsidR="00393AAE" w:rsidRPr="004911DD" w:rsidRDefault="00B35EED">
      <w:pPr>
        <w:pStyle w:val="Listparagraf"/>
        <w:numPr>
          <w:ilvl w:val="0"/>
          <w:numId w:val="39"/>
        </w:numPr>
      </w:pPr>
      <w:r w:rsidRPr="004911DD">
        <w:t xml:space="preserve">Decideți împreună de ce săgeți aveți nevoie pentru a obține o brânză </w:t>
      </w:r>
    </w:p>
    <w:p w14:paraId="09BDF06C" w14:textId="77777777" w:rsidR="00393AAE" w:rsidRPr="004911DD" w:rsidRDefault="00B35EED">
      <w:pPr>
        <w:pStyle w:val="Listparagraf"/>
        <w:numPr>
          <w:ilvl w:val="0"/>
          <w:numId w:val="39"/>
        </w:numPr>
      </w:pPr>
      <w:r w:rsidRPr="004911DD">
        <w:t>Decideți împreună de câți pași aveți nevoie pentru a obține o brânză ca obiectiv de parcurs.</w:t>
      </w:r>
    </w:p>
    <w:p w14:paraId="56BD1E79" w14:textId="77777777" w:rsidR="00393AAE" w:rsidRPr="004911DD" w:rsidRDefault="00B35EED">
      <w:pPr>
        <w:pStyle w:val="Listparagraf"/>
        <w:numPr>
          <w:ilvl w:val="0"/>
          <w:numId w:val="39"/>
        </w:numPr>
      </w:pPr>
      <w:r w:rsidRPr="004911DD">
        <w:t>Faceți o hartă menta</w:t>
      </w:r>
      <w:r w:rsidRPr="004911DD">
        <w:t>lă a traseului pentru a colecta prima bucată de brânză.</w:t>
      </w:r>
    </w:p>
    <w:p w14:paraId="3046ED7C" w14:textId="48C797B7" w:rsidR="00393AAE" w:rsidRPr="004911DD" w:rsidRDefault="00B35EED">
      <w:pPr>
        <w:pStyle w:val="Listparagraf"/>
        <w:numPr>
          <w:ilvl w:val="0"/>
          <w:numId w:val="39"/>
        </w:numPr>
      </w:pPr>
      <w:r w:rsidRPr="004911DD">
        <w:t xml:space="preserve">Programează robotul </w:t>
      </w:r>
      <w:r w:rsidRPr="004911DD">
        <w:t>(sau pune săgețile în ordinea corectă). Apăsați start!</w:t>
      </w:r>
    </w:p>
    <w:p w14:paraId="2C118C9C" w14:textId="77777777" w:rsidR="00393AAE" w:rsidRPr="004911DD" w:rsidRDefault="00B35EED">
      <w:pPr>
        <w:pStyle w:val="Listparagraf"/>
        <w:numPr>
          <w:ilvl w:val="0"/>
          <w:numId w:val="39"/>
        </w:numPr>
      </w:pPr>
      <w:r w:rsidRPr="004911DD">
        <w:t xml:space="preserve">Colectează brânza. </w:t>
      </w:r>
    </w:p>
    <w:p w14:paraId="384BF8FD" w14:textId="77777777" w:rsidR="00393AAE" w:rsidRPr="004911DD" w:rsidRDefault="00B35EED">
      <w:pPr>
        <w:pStyle w:val="Listparagraf"/>
        <w:numPr>
          <w:ilvl w:val="0"/>
          <w:numId w:val="39"/>
        </w:numPr>
        <w:rPr>
          <w:b/>
          <w:caps/>
        </w:rPr>
      </w:pPr>
      <w:r w:rsidRPr="004911DD">
        <w:t>Hrănește șoarecele!</w:t>
      </w:r>
    </w:p>
    <w:p w14:paraId="559BE437" w14:textId="77777777" w:rsidR="00FC6877" w:rsidRPr="004911DD" w:rsidRDefault="00FC6877" w:rsidP="00FC6877"/>
    <w:p w14:paraId="588EF7CF" w14:textId="77777777" w:rsidR="00393AAE" w:rsidRPr="004911DD" w:rsidRDefault="00B35EED">
      <w:pPr>
        <w:pStyle w:val="Titlu1"/>
      </w:pPr>
      <w:r w:rsidRPr="004911DD">
        <w:lastRenderedPageBreak/>
        <w:t>Sfaturi și trucuri pentru profesor</w:t>
      </w:r>
    </w:p>
    <w:p w14:paraId="7FC59444" w14:textId="77777777" w:rsidR="00393AAE" w:rsidRPr="004911DD" w:rsidRDefault="00B35EED">
      <w:pPr>
        <w:ind w:left="360"/>
      </w:pPr>
      <w:r w:rsidRPr="004911DD">
        <w:t>Creați împreună placa de joc</w:t>
      </w:r>
      <w:r w:rsidRPr="004911DD">
        <w:t xml:space="preserve"> pentru Robotul Șoricel!</w:t>
      </w:r>
    </w:p>
    <w:p w14:paraId="59D5ED43" w14:textId="77777777" w:rsidR="00393AAE" w:rsidRPr="004911DD" w:rsidRDefault="00B35EED">
      <w:pPr>
        <w:ind w:left="360"/>
      </w:pPr>
      <w:r w:rsidRPr="004911DD">
        <w:t>Încurajați-i pe copii să vorbească tare atunci când gândesc!</w:t>
      </w:r>
    </w:p>
    <w:p w14:paraId="7EFC0737" w14:textId="77777777" w:rsidR="00393AAE" w:rsidRPr="004911DD" w:rsidRDefault="00B35EED">
      <w:pPr>
        <w:ind w:left="360"/>
      </w:pPr>
      <w:r w:rsidRPr="004911DD">
        <w:t xml:space="preserve">Schimbați locul de pornire al colectării brânzei, dacă doriți să adăugați o provocare pentru fiecare participant! </w:t>
      </w:r>
    </w:p>
    <w:p w14:paraId="25ADCE0E" w14:textId="77777777" w:rsidR="00393AAE" w:rsidRPr="004911DD" w:rsidRDefault="00B35EED">
      <w:pPr>
        <w:ind w:left="360"/>
      </w:pPr>
      <w:r w:rsidRPr="004911DD">
        <w:t>Lăsați copiii să facă greșeli. Să încerce din nou și să</w:t>
      </w:r>
      <w:r w:rsidRPr="004911DD">
        <w:t xml:space="preserve"> descopere eroarea face parte din joc.</w:t>
      </w:r>
    </w:p>
    <w:p w14:paraId="17C6B958" w14:textId="77777777" w:rsidR="00393AAE" w:rsidRPr="004911DD" w:rsidRDefault="00B35EED">
      <w:pPr>
        <w:ind w:left="360"/>
      </w:pPr>
      <w:r w:rsidRPr="004911DD">
        <w:t xml:space="preserve">Începeți cu paleta și calea creată! </w:t>
      </w:r>
    </w:p>
    <w:p w14:paraId="3DC118AB" w14:textId="77777777" w:rsidR="00393AAE" w:rsidRPr="004911DD" w:rsidRDefault="00B35EED">
      <w:pPr>
        <w:ind w:left="360"/>
      </w:pPr>
      <w:r w:rsidRPr="004911DD">
        <w:t xml:space="preserve">Este important să planificați obiectivul ''brânză''. </w:t>
      </w:r>
    </w:p>
    <w:p w14:paraId="33DC3EB3" w14:textId="77777777" w:rsidR="00393AAE" w:rsidRPr="004911DD" w:rsidRDefault="00B35EED">
      <w:pPr>
        <w:ind w:left="360"/>
      </w:pPr>
      <w:r w:rsidRPr="004911DD">
        <w:t>Ar trebui utilizate atât bariere, cât și carduri.</w:t>
      </w:r>
    </w:p>
    <w:p w14:paraId="235E260E" w14:textId="77777777" w:rsidR="00393AAE" w:rsidRPr="004911DD" w:rsidRDefault="00B35EED">
      <w:pPr>
        <w:ind w:left="360"/>
      </w:pPr>
      <w:r w:rsidRPr="004911DD">
        <w:t xml:space="preserve">În fiecare situație, </w:t>
      </w:r>
      <w:r w:rsidRPr="004911DD">
        <w:t xml:space="preserve">trebuie </w:t>
      </w:r>
      <w:r w:rsidRPr="004911DD">
        <w:t xml:space="preserve">programată </w:t>
      </w:r>
      <w:r w:rsidRPr="004911DD">
        <w:t xml:space="preserve">calea mouse-ului către obiectiv. </w:t>
      </w:r>
    </w:p>
    <w:p w14:paraId="6DE6B66F" w14:textId="77777777" w:rsidR="00393AAE" w:rsidRPr="004911DD" w:rsidRDefault="00B35EED">
      <w:pPr>
        <w:ind w:left="360"/>
      </w:pPr>
      <w:r w:rsidRPr="004911DD">
        <w:t>Realizați situații în care să preziceți cum va merge șoarecele dacă există o barieră în fața lui.</w:t>
      </w:r>
    </w:p>
    <w:p w14:paraId="46F1A7E0" w14:textId="77777777" w:rsidR="00FC6877" w:rsidRPr="004911DD" w:rsidRDefault="00FC6877" w:rsidP="00FC6877"/>
    <w:p w14:paraId="3FC2176A" w14:textId="77777777" w:rsidR="00FC6877" w:rsidRPr="004911DD" w:rsidRDefault="00FC6877" w:rsidP="00FC6877"/>
    <w:p w14:paraId="14090B96" w14:textId="77777777" w:rsidR="00393AAE" w:rsidRPr="004911DD" w:rsidRDefault="00B35EED">
      <w:pPr>
        <w:pStyle w:val="Titlu1"/>
      </w:pPr>
      <w:r w:rsidRPr="004911DD">
        <w:t xml:space="preserve">Variante ale scenariului/jocului  </w:t>
      </w:r>
    </w:p>
    <w:p w14:paraId="3A0E374F" w14:textId="77777777" w:rsidR="00393AAE" w:rsidRPr="004911DD" w:rsidRDefault="00B35EED">
      <w:r w:rsidRPr="004911DD">
        <w:t>Elevii pot elabora sarcina sub formă de manual (vezi figura 1)</w:t>
      </w:r>
    </w:p>
    <w:p w14:paraId="4E6CA5EB" w14:textId="77777777" w:rsidR="00FC6877" w:rsidRPr="004911DD" w:rsidRDefault="00FC6877" w:rsidP="00FC687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C6877" w:rsidRPr="004911DD" w14:paraId="306582D0" w14:textId="77777777" w:rsidTr="00D13732">
        <w:tc>
          <w:tcPr>
            <w:tcW w:w="4530" w:type="dxa"/>
          </w:tcPr>
          <w:p w14:paraId="39260881" w14:textId="77777777" w:rsidR="00FC6877" w:rsidRPr="004911DD" w:rsidRDefault="00FC6877" w:rsidP="00D13732">
            <w:pPr>
              <w:spacing w:line="276" w:lineRule="auto"/>
              <w:jc w:val="both"/>
              <w:rPr>
                <w:rFonts w:ascii="Calibri" w:hAnsi="Calibri" w:cs="Calibri"/>
                <w:i/>
                <w:iCs/>
              </w:rPr>
            </w:pPr>
            <w:r w:rsidRPr="004911DD">
              <w:rPr>
                <w:rFonts w:ascii="Calibri" w:hAnsi="Calibri" w:cs="Calibri"/>
                <w:noProof/>
              </w:rPr>
              <w:drawing>
                <wp:inline distT="0" distB="0" distL="0" distR="0" wp14:anchorId="083C0CDB" wp14:editId="02C5EBD4">
                  <wp:extent cx="2491740" cy="2278380"/>
                  <wp:effectExtent l="0" t="0" r="3810" b="7620"/>
                  <wp:docPr id="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6384" t="21403" r="20353" b="8271"/>
                          <a:stretch/>
                        </pic:blipFill>
                        <pic:spPr bwMode="auto">
                          <a:xfrm>
                            <a:off x="0" y="0"/>
                            <a:ext cx="2491740" cy="2278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21186E" w14:textId="77777777" w:rsidR="00FC6877" w:rsidRPr="004911DD" w:rsidRDefault="00FC6877" w:rsidP="00D13732">
            <w:pPr>
              <w:spacing w:line="276" w:lineRule="auto"/>
              <w:jc w:val="both"/>
              <w:rPr>
                <w:rFonts w:ascii="Calibri" w:hAnsi="Calibri" w:cs="Calibri"/>
                <w:iCs/>
              </w:rPr>
            </w:pPr>
          </w:p>
        </w:tc>
        <w:tc>
          <w:tcPr>
            <w:tcW w:w="4530" w:type="dxa"/>
          </w:tcPr>
          <w:p w14:paraId="27B2E617" w14:textId="77777777" w:rsidR="00393AAE" w:rsidRPr="004911DD" w:rsidRDefault="00B35EED">
            <w:pPr>
              <w:spacing w:line="276" w:lineRule="auto"/>
              <w:jc w:val="both"/>
              <w:rPr>
                <w:rFonts w:ascii="Calibri" w:hAnsi="Calibri" w:cs="Calibri"/>
                <w:b/>
                <w:iCs/>
              </w:rPr>
            </w:pPr>
            <w:r w:rsidRPr="004911DD">
              <w:rPr>
                <w:rFonts w:ascii="Calibri" w:hAnsi="Calibri" w:cs="Calibri"/>
                <w:b/>
                <w:iCs/>
              </w:rPr>
              <w:t>Fiți atenți și urmăriți! Numărați! Răspundeți la întrebări!</w:t>
            </w:r>
          </w:p>
          <w:p w14:paraId="1531C7B1" w14:textId="77777777" w:rsidR="00393AAE" w:rsidRPr="004911DD" w:rsidRDefault="00B35EED">
            <w:pPr>
              <w:spacing w:line="276" w:lineRule="auto"/>
              <w:jc w:val="both"/>
              <w:rPr>
                <w:rFonts w:ascii="Calibri" w:hAnsi="Calibri" w:cs="Calibri"/>
                <w:b/>
                <w:i/>
                <w:iCs/>
              </w:rPr>
            </w:pPr>
            <w:r w:rsidRPr="004911DD">
              <w:rPr>
                <w:rFonts w:ascii="Calibri" w:hAnsi="Calibri" w:cs="Calibri"/>
                <w:b/>
                <w:i/>
                <w:iCs/>
              </w:rPr>
              <w:t>Un hobby al șoarecilor este să meargă cu trenurile!</w:t>
            </w:r>
          </w:p>
          <w:p w14:paraId="31C698C9" w14:textId="77777777" w:rsidR="00393AAE" w:rsidRPr="004911DD" w:rsidRDefault="00B35EED">
            <w:pPr>
              <w:spacing w:line="276" w:lineRule="auto"/>
              <w:jc w:val="both"/>
              <w:rPr>
                <w:rFonts w:ascii="Calibri" w:hAnsi="Calibri" w:cs="Calibri"/>
                <w:iCs/>
              </w:rPr>
            </w:pPr>
            <w:r w:rsidRPr="004911DD">
              <w:rPr>
                <w:rFonts w:ascii="Calibri" w:hAnsi="Calibri" w:cs="Calibri"/>
                <w:iCs/>
              </w:rPr>
              <w:t>Câți antrenori sunt în total?</w:t>
            </w:r>
          </w:p>
          <w:p w14:paraId="2AE01570" w14:textId="77777777" w:rsidR="00393AAE" w:rsidRPr="004911DD" w:rsidRDefault="00B35EED">
            <w:pPr>
              <w:spacing w:line="276" w:lineRule="auto"/>
              <w:jc w:val="both"/>
              <w:rPr>
                <w:rFonts w:ascii="Calibri" w:hAnsi="Calibri" w:cs="Calibri"/>
                <w:iCs/>
              </w:rPr>
            </w:pPr>
            <w:r w:rsidRPr="004911DD">
              <w:rPr>
                <w:rFonts w:ascii="Calibri" w:hAnsi="Calibri" w:cs="Calibri"/>
                <w:iCs/>
              </w:rPr>
              <w:t>Câți șoareci în total?</w:t>
            </w:r>
          </w:p>
          <w:p w14:paraId="71A328ED" w14:textId="77777777" w:rsidR="00393AAE" w:rsidRPr="004911DD" w:rsidRDefault="00B35EED">
            <w:pPr>
              <w:spacing w:line="276" w:lineRule="auto"/>
              <w:jc w:val="both"/>
              <w:rPr>
                <w:rFonts w:ascii="Calibri" w:hAnsi="Calibri" w:cs="Calibri"/>
                <w:iCs/>
              </w:rPr>
            </w:pPr>
            <w:r w:rsidRPr="004911DD">
              <w:rPr>
                <w:rFonts w:ascii="Calibri" w:hAnsi="Calibri" w:cs="Calibri"/>
                <w:iCs/>
              </w:rPr>
              <w:t>Câți antrenori au 2 șoar</w:t>
            </w:r>
            <w:r w:rsidRPr="004911DD">
              <w:rPr>
                <w:rFonts w:ascii="Calibri" w:hAnsi="Calibri" w:cs="Calibri"/>
                <w:iCs/>
              </w:rPr>
              <w:t>eci? Care dintre ele?</w:t>
            </w:r>
          </w:p>
          <w:p w14:paraId="1B65F1A1" w14:textId="77777777" w:rsidR="00393AAE" w:rsidRPr="004911DD" w:rsidRDefault="00B35EED">
            <w:pPr>
              <w:spacing w:line="276" w:lineRule="auto"/>
              <w:jc w:val="both"/>
              <w:rPr>
                <w:rFonts w:ascii="Calibri" w:hAnsi="Calibri" w:cs="Calibri"/>
                <w:iCs/>
              </w:rPr>
            </w:pPr>
            <w:r w:rsidRPr="004911DD">
              <w:rPr>
                <w:rFonts w:ascii="Calibri" w:hAnsi="Calibri" w:cs="Calibri"/>
                <w:iCs/>
              </w:rPr>
              <w:t>Câte trăsuri au 3 șoareci? Care dintre ele?</w:t>
            </w:r>
          </w:p>
          <w:p w14:paraId="30F365C3" w14:textId="77777777" w:rsidR="00393AAE" w:rsidRPr="004911DD" w:rsidRDefault="00B35EED">
            <w:pPr>
              <w:spacing w:line="276" w:lineRule="auto"/>
              <w:jc w:val="both"/>
              <w:rPr>
                <w:rFonts w:ascii="Calibri" w:hAnsi="Calibri" w:cs="Calibri"/>
                <w:iCs/>
              </w:rPr>
            </w:pPr>
            <w:r w:rsidRPr="004911DD">
              <w:rPr>
                <w:rFonts w:ascii="Calibri" w:hAnsi="Calibri" w:cs="Calibri"/>
                <w:iCs/>
              </w:rPr>
              <w:t>Câți șoareci sunt în vagoanele impare?</w:t>
            </w:r>
          </w:p>
          <w:p w14:paraId="0493AD21" w14:textId="77777777" w:rsidR="00393AAE" w:rsidRPr="004911DD" w:rsidRDefault="00B35EED">
            <w:pPr>
              <w:spacing w:line="276" w:lineRule="auto"/>
              <w:jc w:val="both"/>
              <w:rPr>
                <w:rFonts w:ascii="Calibri" w:hAnsi="Calibri" w:cs="Calibri"/>
                <w:i/>
                <w:iCs/>
              </w:rPr>
            </w:pPr>
            <w:r w:rsidRPr="004911DD">
              <w:rPr>
                <w:rFonts w:ascii="Calibri" w:hAnsi="Calibri" w:cs="Calibri"/>
                <w:iCs/>
              </w:rPr>
              <w:t>Aflați încă 3 întrebări! Răspundeți la ele!</w:t>
            </w:r>
          </w:p>
        </w:tc>
      </w:tr>
      <w:tr w:rsidR="00FC6877" w:rsidRPr="004911DD" w14:paraId="6D9FB0F7" w14:textId="77777777" w:rsidTr="00D13732">
        <w:tc>
          <w:tcPr>
            <w:tcW w:w="9060" w:type="dxa"/>
            <w:gridSpan w:val="2"/>
          </w:tcPr>
          <w:p w14:paraId="41582567" w14:textId="77777777" w:rsidR="00393AAE" w:rsidRPr="004911DD" w:rsidRDefault="00B35EED">
            <w:pPr>
              <w:spacing w:line="276" w:lineRule="auto"/>
              <w:jc w:val="center"/>
              <w:rPr>
                <w:rFonts w:ascii="Calibri" w:hAnsi="Calibri" w:cs="Calibri"/>
                <w:b/>
                <w:iCs/>
              </w:rPr>
            </w:pPr>
            <w:r w:rsidRPr="004911DD">
              <w:rPr>
                <w:rFonts w:ascii="Calibri" w:hAnsi="Calibri" w:cs="Calibri"/>
                <w:b/>
                <w:i/>
                <w:iCs/>
                <w:color w:val="56698F"/>
              </w:rPr>
              <w:t xml:space="preserve">Figura 1 Sarcina </w:t>
            </w:r>
            <w:r w:rsidRPr="004911DD">
              <w:rPr>
                <w:rFonts w:ascii="Calibri" w:hAnsi="Calibri" w:cs="Calibri"/>
                <w:iCs/>
              </w:rPr>
              <w:t>(Anspoka, Birzgale, Dzērve, Helmane, Leite, 2011)</w:t>
            </w:r>
          </w:p>
        </w:tc>
      </w:tr>
    </w:tbl>
    <w:p w14:paraId="2254D7B0" w14:textId="77777777" w:rsidR="00FC6877" w:rsidRPr="004911DD" w:rsidRDefault="00FC6877" w:rsidP="00FC6877">
      <w:pPr>
        <w:spacing w:line="276" w:lineRule="auto"/>
        <w:jc w:val="both"/>
        <w:rPr>
          <w:rFonts w:ascii="Calibri" w:hAnsi="Calibri" w:cs="Calibri"/>
          <w:i/>
          <w:iCs/>
        </w:rPr>
      </w:pPr>
    </w:p>
    <w:p w14:paraId="2BE33A67" w14:textId="77777777" w:rsidR="00393AAE" w:rsidRPr="004911DD" w:rsidRDefault="00B35EED">
      <w:pPr>
        <w:rPr>
          <w:rFonts w:ascii="Calibri" w:hAnsi="Calibri" w:cs="Calibri"/>
          <w:b/>
          <w:color w:val="56698F"/>
        </w:rPr>
      </w:pPr>
      <w:r w:rsidRPr="004911DD">
        <w:rPr>
          <w:rFonts w:ascii="Calibri" w:hAnsi="Calibri" w:cs="Calibri"/>
          <w:b/>
          <w:color w:val="56698F"/>
        </w:rPr>
        <w:t>Literatură:</w:t>
      </w:r>
    </w:p>
    <w:p w14:paraId="23906E9C" w14:textId="1429BCB1" w:rsidR="00296AFB" w:rsidRPr="004911DD" w:rsidRDefault="00B35EED" w:rsidP="00EA40F6">
      <w:pPr>
        <w:rPr>
          <w:rFonts w:cstheme="minorHAnsi"/>
          <w:i/>
          <w:iCs/>
        </w:rPr>
      </w:pPr>
      <w:r w:rsidRPr="004911DD">
        <w:rPr>
          <w:rFonts w:ascii="Calibri" w:hAnsi="Calibri" w:cs="Calibri"/>
          <w:iCs/>
        </w:rPr>
        <w:t xml:space="preserve">Anspoka, Z., </w:t>
      </w:r>
      <w:r w:rsidRPr="004911DD">
        <w:rPr>
          <w:rFonts w:ascii="Calibri" w:hAnsi="Calibri" w:cs="Calibri"/>
          <w:iCs/>
        </w:rPr>
        <w:t xml:space="preserve">Birzgale, E., Dzērve, I., Helmane, I., Leite, I. (2011). Sākam mācīties! Otrā grāmata. Lielvārds (în letonă).  </w:t>
      </w:r>
    </w:p>
    <w:sectPr w:rsidR="00296AFB" w:rsidRPr="004911DD" w:rsidSect="002A624A">
      <w:headerReference w:type="default" r:id="rId10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B0AAC" w14:textId="77777777" w:rsidR="00B35EED" w:rsidRDefault="00B35EED" w:rsidP="002A624A">
      <w:pPr>
        <w:spacing w:after="0" w:line="240" w:lineRule="auto"/>
      </w:pPr>
      <w:r>
        <w:separator/>
      </w:r>
    </w:p>
  </w:endnote>
  <w:endnote w:type="continuationSeparator" w:id="0">
    <w:p w14:paraId="50F706F2" w14:textId="77777777" w:rsidR="00B35EED" w:rsidRDefault="00B35EED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C8454" w14:textId="77777777" w:rsidR="00B35EED" w:rsidRDefault="00B35EED" w:rsidP="002A624A">
      <w:pPr>
        <w:spacing w:after="0" w:line="240" w:lineRule="auto"/>
      </w:pPr>
      <w:r>
        <w:separator/>
      </w:r>
    </w:p>
  </w:footnote>
  <w:footnote w:type="continuationSeparator" w:id="0">
    <w:p w14:paraId="2DE318D4" w14:textId="77777777" w:rsidR="00B35EED" w:rsidRDefault="00B35EED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E1D2" w14:textId="77777777" w:rsidR="00393AAE" w:rsidRDefault="00B35EED">
    <w:pPr>
      <w:pStyle w:val="Antet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AAADD75" wp14:editId="07FEDDC6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A81B74"/>
    <w:multiLevelType w:val="hybridMultilevel"/>
    <w:tmpl w:val="DEBC8430"/>
    <w:lvl w:ilvl="0" w:tplc="3D400C4C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1" w15:restartNumberingAfterBreak="0">
    <w:nsid w:val="1DFB657D"/>
    <w:multiLevelType w:val="multilevel"/>
    <w:tmpl w:val="6A50EC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4B7E83"/>
    <w:multiLevelType w:val="hybridMultilevel"/>
    <w:tmpl w:val="6032BC4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082B17"/>
    <w:multiLevelType w:val="multilevel"/>
    <w:tmpl w:val="7C9AB8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9" w15:restartNumberingAfterBreak="0">
    <w:nsid w:val="38D50A45"/>
    <w:multiLevelType w:val="hybridMultilevel"/>
    <w:tmpl w:val="740458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F6765"/>
    <w:multiLevelType w:val="hybridMultilevel"/>
    <w:tmpl w:val="D7E2B6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2649BA"/>
    <w:multiLevelType w:val="hybridMultilevel"/>
    <w:tmpl w:val="6BA0757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B1455"/>
    <w:multiLevelType w:val="hybridMultilevel"/>
    <w:tmpl w:val="62F6D0AE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821005"/>
    <w:multiLevelType w:val="hybridMultilevel"/>
    <w:tmpl w:val="7B12D6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C5A095B"/>
    <w:multiLevelType w:val="hybridMultilevel"/>
    <w:tmpl w:val="437C72B0"/>
    <w:lvl w:ilvl="0" w:tplc="3D400C4C">
      <w:numFmt w:val="bullet"/>
      <w:lvlText w:val="•"/>
      <w:lvlJc w:val="left"/>
      <w:pPr>
        <w:ind w:left="71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AB6065"/>
    <w:multiLevelType w:val="hybridMultilevel"/>
    <w:tmpl w:val="3D9876DC"/>
    <w:lvl w:ilvl="0" w:tplc="3D400C4C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416D98"/>
    <w:multiLevelType w:val="hybridMultilevel"/>
    <w:tmpl w:val="347840D0"/>
    <w:lvl w:ilvl="0" w:tplc="938ABBD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DA7A1F04">
      <w:start w:val="7"/>
      <w:numFmt w:val="bullet"/>
      <w:lvlText w:val="-"/>
      <w:lvlJc w:val="left"/>
      <w:pPr>
        <w:ind w:left="1790" w:hanging="71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8"/>
  </w:num>
  <w:num w:numId="4">
    <w:abstractNumId w:val="41"/>
  </w:num>
  <w:num w:numId="5">
    <w:abstractNumId w:val="2"/>
  </w:num>
  <w:num w:numId="6">
    <w:abstractNumId w:val="42"/>
  </w:num>
  <w:num w:numId="7">
    <w:abstractNumId w:val="4"/>
  </w:num>
  <w:num w:numId="8">
    <w:abstractNumId w:val="0"/>
  </w:num>
  <w:num w:numId="9">
    <w:abstractNumId w:val="15"/>
  </w:num>
  <w:num w:numId="10">
    <w:abstractNumId w:val="9"/>
  </w:num>
  <w:num w:numId="11">
    <w:abstractNumId w:val="39"/>
  </w:num>
  <w:num w:numId="12">
    <w:abstractNumId w:val="30"/>
  </w:num>
  <w:num w:numId="13">
    <w:abstractNumId w:val="29"/>
  </w:num>
  <w:num w:numId="14">
    <w:abstractNumId w:val="7"/>
  </w:num>
  <w:num w:numId="15">
    <w:abstractNumId w:val="26"/>
  </w:num>
  <w:num w:numId="16">
    <w:abstractNumId w:val="25"/>
  </w:num>
  <w:num w:numId="17">
    <w:abstractNumId w:val="36"/>
  </w:num>
  <w:num w:numId="18">
    <w:abstractNumId w:val="35"/>
  </w:num>
  <w:num w:numId="19">
    <w:abstractNumId w:val="8"/>
  </w:num>
  <w:num w:numId="20">
    <w:abstractNumId w:val="37"/>
  </w:num>
  <w:num w:numId="21">
    <w:abstractNumId w:val="12"/>
  </w:num>
  <w:num w:numId="22">
    <w:abstractNumId w:val="13"/>
  </w:num>
  <w:num w:numId="23">
    <w:abstractNumId w:val="3"/>
  </w:num>
  <w:num w:numId="24">
    <w:abstractNumId w:val="40"/>
  </w:num>
  <w:num w:numId="25">
    <w:abstractNumId w:val="22"/>
  </w:num>
  <w:num w:numId="26">
    <w:abstractNumId w:val="31"/>
  </w:num>
  <w:num w:numId="27">
    <w:abstractNumId w:val="21"/>
  </w:num>
  <w:num w:numId="28">
    <w:abstractNumId w:val="27"/>
  </w:num>
  <w:num w:numId="29">
    <w:abstractNumId w:val="33"/>
  </w:num>
  <w:num w:numId="30">
    <w:abstractNumId w:val="5"/>
  </w:num>
  <w:num w:numId="31">
    <w:abstractNumId w:val="1"/>
  </w:num>
  <w:num w:numId="32">
    <w:abstractNumId w:val="28"/>
  </w:num>
  <w:num w:numId="33">
    <w:abstractNumId w:val="34"/>
  </w:num>
  <w:num w:numId="34">
    <w:abstractNumId w:val="6"/>
  </w:num>
  <w:num w:numId="35">
    <w:abstractNumId w:val="23"/>
  </w:num>
  <w:num w:numId="36">
    <w:abstractNumId w:val="32"/>
  </w:num>
  <w:num w:numId="37">
    <w:abstractNumId w:val="20"/>
  </w:num>
  <w:num w:numId="38">
    <w:abstractNumId w:val="38"/>
  </w:num>
  <w:num w:numId="39">
    <w:abstractNumId w:val="24"/>
  </w:num>
  <w:num w:numId="40">
    <w:abstractNumId w:val="19"/>
  </w:num>
  <w:num w:numId="41">
    <w:abstractNumId w:val="16"/>
  </w:num>
  <w:num w:numId="42">
    <w:abstractNumId w:val="11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CB5"/>
    <w:rsid w:val="000905D2"/>
    <w:rsid w:val="000929DD"/>
    <w:rsid w:val="00095350"/>
    <w:rsid w:val="00141CB5"/>
    <w:rsid w:val="00174A40"/>
    <w:rsid w:val="00185637"/>
    <w:rsid w:val="001907D6"/>
    <w:rsid w:val="001B5445"/>
    <w:rsid w:val="001B75F0"/>
    <w:rsid w:val="002826E3"/>
    <w:rsid w:val="002923E4"/>
    <w:rsid w:val="00296AFB"/>
    <w:rsid w:val="002A624A"/>
    <w:rsid w:val="002C398C"/>
    <w:rsid w:val="003525D8"/>
    <w:rsid w:val="00393AAE"/>
    <w:rsid w:val="003B7814"/>
    <w:rsid w:val="003E40D2"/>
    <w:rsid w:val="004911DD"/>
    <w:rsid w:val="004A0110"/>
    <w:rsid w:val="005B552D"/>
    <w:rsid w:val="00651EFB"/>
    <w:rsid w:val="006F329C"/>
    <w:rsid w:val="00764557"/>
    <w:rsid w:val="00841B11"/>
    <w:rsid w:val="00881005"/>
    <w:rsid w:val="00980FC9"/>
    <w:rsid w:val="00AA4005"/>
    <w:rsid w:val="00B126AC"/>
    <w:rsid w:val="00B35EED"/>
    <w:rsid w:val="00B36EAF"/>
    <w:rsid w:val="00C026C2"/>
    <w:rsid w:val="00C1035E"/>
    <w:rsid w:val="00CB40A4"/>
    <w:rsid w:val="00CE3DBC"/>
    <w:rsid w:val="00D81D21"/>
    <w:rsid w:val="00DB421E"/>
    <w:rsid w:val="00DF18C2"/>
    <w:rsid w:val="00E302B1"/>
    <w:rsid w:val="00EA40F6"/>
    <w:rsid w:val="00EC5B18"/>
    <w:rsid w:val="00F5059A"/>
    <w:rsid w:val="00F76049"/>
    <w:rsid w:val="00F97412"/>
    <w:rsid w:val="00FC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77E1FC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Titlu1">
    <w:name w:val="heading 1"/>
    <w:basedOn w:val="Normal"/>
    <w:next w:val="Normal"/>
    <w:link w:val="Titlu1Caracte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Fontdeparagrafimplicit"/>
    <w:rsid w:val="00141CB5"/>
  </w:style>
  <w:style w:type="character" w:styleId="Hyperlink">
    <w:name w:val="Hyperlink"/>
    <w:basedOn w:val="Fontdeparagrafimplicit"/>
    <w:uiPriority w:val="99"/>
    <w:unhideWhenUsed/>
    <w:rsid w:val="00185637"/>
    <w:rPr>
      <w:color w:val="0563C1" w:themeColor="hyperlink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itlu1Caracter">
    <w:name w:val="Titlu 1 Caracter"/>
    <w:basedOn w:val="Fontdeparagrafimplicit"/>
    <w:link w:val="Titlu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Frspaiere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Accentuat">
    <w:name w:val="Emphasis"/>
    <w:basedOn w:val="Fontdeparagrafimplici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Accentuaresubtil">
    <w:name w:val="Subtle Emphasis"/>
    <w:basedOn w:val="Fontdeparagrafimplicit"/>
    <w:uiPriority w:val="19"/>
    <w:qFormat/>
    <w:rsid w:val="00CB40A4"/>
    <w:rPr>
      <w:i/>
      <w:iCs/>
      <w:color w:val="404040" w:themeColor="text1" w:themeTint="BF"/>
    </w:rPr>
  </w:style>
  <w:style w:type="character" w:customStyle="1" w:styleId="Titlu2Caracter">
    <w:name w:val="Titlu 2 Caracter"/>
    <w:basedOn w:val="Fontdeparagrafimplicit"/>
    <w:link w:val="Titlu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itlu">
    <w:name w:val="Title"/>
    <w:basedOn w:val="Normal"/>
    <w:next w:val="Normal"/>
    <w:link w:val="TitluCaracter"/>
    <w:autoRedefine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Antet">
    <w:name w:val="header"/>
    <w:basedOn w:val="Normal"/>
    <w:link w:val="Antet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624A"/>
    <w:rPr>
      <w:color w:val="595959" w:themeColor="text1" w:themeTint="A6"/>
    </w:rPr>
  </w:style>
  <w:style w:type="paragraph" w:styleId="Subsol">
    <w:name w:val="footer"/>
    <w:basedOn w:val="Normal"/>
    <w:link w:val="Subsol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A624A"/>
    <w:rPr>
      <w:color w:val="595959" w:themeColor="text1" w:themeTint="A6"/>
    </w:rPr>
  </w:style>
  <w:style w:type="table" w:styleId="Tabelgril">
    <w:name w:val="Table Grid"/>
    <w:basedOn w:val="TabelNormal"/>
    <w:uiPriority w:val="39"/>
    <w:rsid w:val="00090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1E22F-2F73-49AD-80FA-692D12734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444</Words>
  <Characters>2581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>, docId:83B8219B6A90DEB226339AC3A69DBACC</cp:keywords>
  <dc:description/>
  <cp:lastModifiedBy>Maria Cristina</cp:lastModifiedBy>
  <cp:revision>9</cp:revision>
  <dcterms:created xsi:type="dcterms:W3CDTF">2023-06-27T13:25:00Z</dcterms:created>
  <dcterms:modified xsi:type="dcterms:W3CDTF">2023-07-05T10:56:00Z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