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F793" w14:textId="2DD4FE72" w:rsidR="00CB40A4" w:rsidRPr="00ED105A" w:rsidRDefault="0045010A" w:rsidP="00CB40A4">
      <w:pPr>
        <w:rPr>
          <w:lang w:val="pl-PL"/>
        </w:rPr>
      </w:pPr>
      <w:r w:rsidRPr="00ED105A">
        <w:rPr>
          <w:lang w:val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0C5E2E22">
                <wp:simplePos x="0" y="0"/>
                <wp:positionH relativeFrom="margin">
                  <wp:posOffset>1553210</wp:posOffset>
                </wp:positionH>
                <wp:positionV relativeFrom="paragraph">
                  <wp:posOffset>3597275</wp:posOffset>
                </wp:positionV>
                <wp:extent cx="2656840" cy="16929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69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F6DD0" w14:textId="597B5051" w:rsidR="00CB40A4" w:rsidRPr="007821D7" w:rsidRDefault="00ED6689" w:rsidP="007821D7">
                            <w:pPr>
                              <w:pStyle w:val="Tytu"/>
                            </w:pPr>
                            <w:r>
                              <w:rPr>
                                <w:bCs/>
                                <w:lang w:val="pl"/>
                              </w:rPr>
                              <w:t>Komnata skarbów pirata Czarnobrodego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3pt;margin-top:283.25pt;width:209.2pt;height:13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" filled="f" stroked="f">
                <v:textbox>
                  <w:txbxContent>
                    <w:p w14:paraId="66BF6DD0" w14:textId="597B5051" w:rsidR="00CB40A4" w:rsidRPr="007821D7" w:rsidRDefault="00ED6689" w:rsidP="007821D7">
                      <w:pPr>
                        <w:pStyle w:val="KonuBal"/>
                        <w:bidi w:val="0"/>
                      </w:pPr>
                      <w:r>
                        <w:rPr>
                          <w:lang w:val="pl"/>
                          <w:b w:val="1"/>
                          <w:bCs w:val="1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Komnata skarbów pirata Czarnobrodego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D105A">
        <w:rPr>
          <w:lang w:val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092A216C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3FD19019" w:rsidR="00CB40A4" w:rsidRPr="00CB40A4" w:rsidRDefault="0045010A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pl"/>
                              </w:rPr>
                              <w:t>COMU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" filled="f" stroked="f">
                <v:textbox>
                  <w:txbxContent>
                    <w:p w14:paraId="4BA5C2F5" w14:textId="3FD19019" w:rsidR="00CB40A4" w:rsidRPr="00CB40A4" w:rsidRDefault="0045010A" w:rsidP="00CB40A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  <w:bidi w:val="0"/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COMU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D105A">
        <w:rPr>
          <w:lang w:val="pl-PL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06ED8" w14:textId="37375AA2" w:rsidR="00141CB5" w:rsidRPr="00ED105A" w:rsidRDefault="00CB40A4" w:rsidP="00CB40A4">
      <w:pPr>
        <w:pStyle w:val="Bezodstpw"/>
        <w:spacing w:afterLines="100" w:after="240"/>
        <w:rPr>
          <w:lang w:val="pl-PL"/>
        </w:rPr>
      </w:pPr>
      <w:r w:rsidRPr="00ED105A">
        <w:rPr>
          <w:color w:val="56698F"/>
          <w:lang w:val="pl-PL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A4D2E" id="Rectangle: Rounded Corners 3" o:spid="_x0000_s1026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Pr="00ED105A">
        <w:rPr>
          <w:rStyle w:val="Uwydatnienie"/>
          <w:bCs/>
          <w:lang w:val="pl-PL"/>
        </w:rPr>
        <w:t>Tytuł scenariusza/nazwa gry:</w:t>
      </w:r>
      <w:r w:rsidRPr="00ED105A">
        <w:rPr>
          <w:lang w:val="pl-PL"/>
        </w:rPr>
        <w:t xml:space="preserve"> Komnata skarbów pirata Czarnobrodego</w:t>
      </w:r>
    </w:p>
    <w:p w14:paraId="3FC8E549" w14:textId="5CDA3F7B" w:rsidR="00141CB5" w:rsidRPr="00ED105A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ED105A">
        <w:rPr>
          <w:rStyle w:val="Uwydatnienie"/>
          <w:bCs/>
          <w:lang w:val="pl-PL"/>
        </w:rPr>
        <w:t>Wiek dzieci (uczniowie szkół podstawowych):</w:t>
      </w:r>
      <w:r w:rsidRPr="00ED105A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ED105A">
        <w:rPr>
          <w:lang w:val="pl-PL"/>
        </w:rPr>
        <w:t>9 lat</w:t>
      </w:r>
    </w:p>
    <w:p w14:paraId="39BEBEA8" w14:textId="4EBAFDD9" w:rsidR="00141CB5" w:rsidRPr="00ED105A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ED105A">
        <w:rPr>
          <w:rStyle w:val="Uwydatnienie"/>
          <w:bCs/>
          <w:lang w:val="pl-PL"/>
        </w:rPr>
        <w:t>Czas gry:</w:t>
      </w:r>
      <w:r w:rsidRPr="00ED105A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ED105A">
        <w:rPr>
          <w:lang w:val="pl-PL"/>
        </w:rPr>
        <w:t>15 minut</w:t>
      </w:r>
    </w:p>
    <w:p w14:paraId="08503429" w14:textId="0A62871D" w:rsidR="00141CB5" w:rsidRPr="00ED105A" w:rsidRDefault="00185637" w:rsidP="00CB40A4">
      <w:pPr>
        <w:spacing w:afterLines="100" w:after="240"/>
        <w:rPr>
          <w:lang w:val="pl-PL"/>
        </w:rPr>
      </w:pPr>
      <w:r w:rsidRPr="00ED105A">
        <w:rPr>
          <w:rStyle w:val="Uwydatnienie"/>
          <w:bCs/>
          <w:lang w:val="pl-PL"/>
        </w:rPr>
        <w:t>Treść/tematyka:</w:t>
      </w:r>
      <w:r w:rsidRPr="00ED105A">
        <w:rPr>
          <w:lang w:val="pl-PL"/>
        </w:rPr>
        <w:t xml:space="preserve"> Pomiar (czas, pieniądze)</w:t>
      </w:r>
    </w:p>
    <w:p w14:paraId="23F38947" w14:textId="71E72D24" w:rsidR="00174A40" w:rsidRPr="00ED105A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ED105A">
        <w:rPr>
          <w:rStyle w:val="Uwydatnienie"/>
          <w:bCs/>
          <w:lang w:val="pl-PL"/>
        </w:rPr>
        <w:t>Cel ćwiczenia:</w:t>
      </w:r>
      <w:r w:rsidRPr="00ED105A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Pr="00ED105A">
        <w:rPr>
          <w:lang w:val="pl-PL"/>
        </w:rPr>
        <w:t>Rozumienie i używanie jednostek czasu i pojęć związanych z pieniędzmi.</w:t>
      </w:r>
    </w:p>
    <w:p w14:paraId="08BDD00D" w14:textId="77777777" w:rsidR="005B552D" w:rsidRPr="00ED105A" w:rsidRDefault="005B552D" w:rsidP="00CB40A4">
      <w:pPr>
        <w:pStyle w:val="Nagwek1"/>
        <w:rPr>
          <w:lang w:val="pl-PL"/>
        </w:rPr>
      </w:pPr>
    </w:p>
    <w:p w14:paraId="2F4668CF" w14:textId="7DC8504F" w:rsidR="00C026C2" w:rsidRPr="00ED105A" w:rsidRDefault="00185637" w:rsidP="00CB40A4">
      <w:pPr>
        <w:pStyle w:val="Nagwek1"/>
        <w:rPr>
          <w:lang w:val="pl-PL"/>
        </w:rPr>
      </w:pPr>
      <w:r w:rsidRPr="00ED105A">
        <w:rPr>
          <w:bCs/>
          <w:lang w:val="pl-PL"/>
        </w:rPr>
        <w:t>Wprowadzenie</w:t>
      </w:r>
    </w:p>
    <w:p w14:paraId="1CEBDBE1" w14:textId="77777777" w:rsidR="00302489" w:rsidRPr="00ED105A" w:rsidRDefault="00302489" w:rsidP="00302489">
      <w:pPr>
        <w:rPr>
          <w:lang w:val="pl-PL"/>
        </w:rPr>
      </w:pPr>
      <w:r w:rsidRPr="00ED105A">
        <w:rPr>
          <w:lang w:val="pl-PL"/>
        </w:rPr>
        <w:t>To ćwiczenie</w:t>
      </w:r>
    </w:p>
    <w:p w14:paraId="65885344" w14:textId="29F40618" w:rsidR="00ED6689" w:rsidRPr="00ED105A" w:rsidRDefault="00ED6689" w:rsidP="00ED6689">
      <w:pPr>
        <w:pStyle w:val="Akapitzlist"/>
        <w:numPr>
          <w:ilvl w:val="0"/>
          <w:numId w:val="36"/>
        </w:numPr>
        <w:rPr>
          <w:lang w:val="pl-PL"/>
        </w:rPr>
      </w:pPr>
      <w:r w:rsidRPr="00ED105A">
        <w:rPr>
          <w:lang w:val="pl-PL"/>
        </w:rPr>
        <w:t>rozwija umiejętności matematyczno-logiczne poprzez udzielanie odpowiedzi na pytania zawierające cztery działania ((4x6)+24, (40:8)-2 itp.),</w:t>
      </w:r>
    </w:p>
    <w:p w14:paraId="39EF3943" w14:textId="6FB74E33" w:rsidR="00ED6689" w:rsidRPr="00ED105A" w:rsidRDefault="00ED6689" w:rsidP="00ED6689">
      <w:pPr>
        <w:pStyle w:val="Akapitzlist"/>
        <w:numPr>
          <w:ilvl w:val="0"/>
          <w:numId w:val="36"/>
        </w:numPr>
        <w:rPr>
          <w:lang w:val="pl-PL"/>
        </w:rPr>
      </w:pPr>
      <w:r w:rsidRPr="00ED105A">
        <w:rPr>
          <w:lang w:val="pl-PL"/>
        </w:rPr>
        <w:t>umożliwia zrozumienie naszych pieniędzy poprzez wykonywanie obliczeń pieniężnych</w:t>
      </w:r>
    </w:p>
    <w:p w14:paraId="297485D9" w14:textId="50CDF0AA" w:rsidR="00ED6689" w:rsidRPr="00ED105A" w:rsidRDefault="00ED6689" w:rsidP="00ED6689">
      <w:pPr>
        <w:pStyle w:val="Akapitzlist"/>
        <w:numPr>
          <w:ilvl w:val="0"/>
          <w:numId w:val="36"/>
        </w:numPr>
        <w:rPr>
          <w:lang w:val="pl-PL"/>
        </w:rPr>
      </w:pPr>
      <w:r w:rsidRPr="00ED105A">
        <w:rPr>
          <w:lang w:val="pl-PL"/>
        </w:rPr>
        <w:t>zrozumienie i postrzeganie czasu na klepsydrach poprzez działanie i życie</w:t>
      </w:r>
    </w:p>
    <w:p w14:paraId="763FACBF" w14:textId="5F7CBFBE" w:rsidR="00ED6689" w:rsidRPr="00ED105A" w:rsidRDefault="00ED6689" w:rsidP="00ED6689">
      <w:pPr>
        <w:pStyle w:val="Akapitzlist"/>
        <w:numPr>
          <w:ilvl w:val="0"/>
          <w:numId w:val="36"/>
        </w:numPr>
        <w:rPr>
          <w:lang w:val="pl-PL"/>
        </w:rPr>
      </w:pPr>
      <w:r w:rsidRPr="00ED105A">
        <w:rPr>
          <w:lang w:val="pl-PL"/>
        </w:rPr>
        <w:t>rozwój aspektów społeczno-emocjonalnych poprzez współpracę w zespole</w:t>
      </w:r>
    </w:p>
    <w:p w14:paraId="03D31034" w14:textId="0C4B530A" w:rsidR="00ED6689" w:rsidRPr="00ED105A" w:rsidRDefault="00ED6689" w:rsidP="00ED6689">
      <w:pPr>
        <w:pStyle w:val="Akapitzlist"/>
        <w:numPr>
          <w:ilvl w:val="0"/>
          <w:numId w:val="36"/>
        </w:numPr>
        <w:rPr>
          <w:lang w:val="pl-PL"/>
        </w:rPr>
      </w:pPr>
      <w:r w:rsidRPr="00ED105A">
        <w:rPr>
          <w:lang w:val="pl-PL"/>
        </w:rPr>
        <w:t>ma na celu rozwijanie umiejętności myślenia algorytmicznego poprzez wydawanie poleceń robotom.</w:t>
      </w:r>
    </w:p>
    <w:p w14:paraId="7481FBE0" w14:textId="53215542" w:rsidR="00ED6689" w:rsidRPr="00ED105A" w:rsidRDefault="00ED6689" w:rsidP="00ED6689">
      <w:pPr>
        <w:rPr>
          <w:lang w:val="pl-PL"/>
        </w:rPr>
      </w:pPr>
      <w:r w:rsidRPr="00ED105A">
        <w:rPr>
          <w:lang w:val="pl-PL"/>
        </w:rPr>
        <w:t>Dostosowana do wieku historia wydarzenia poprowadzi uczniów do scenariusza wykorzystującego ich zrozumienie i umiejętność posługiwania się czasem i walutą!</w:t>
      </w:r>
    </w:p>
    <w:p w14:paraId="30704A6D" w14:textId="193B491C" w:rsidR="00141CB5" w:rsidRPr="00ED105A" w:rsidRDefault="00141CB5" w:rsidP="00CB40A4">
      <w:pPr>
        <w:pStyle w:val="Nagwek2"/>
        <w:rPr>
          <w:lang w:val="pl-PL"/>
        </w:rPr>
      </w:pPr>
      <w:r w:rsidRPr="00ED105A">
        <w:rPr>
          <w:bCs/>
          <w:lang w:val="pl-PL"/>
        </w:rPr>
        <w:t>Zasoby:</w:t>
      </w:r>
    </w:p>
    <w:p w14:paraId="579CEFEA" w14:textId="2AD118D2" w:rsidR="00ED6689" w:rsidRPr="00ED105A" w:rsidRDefault="00ED6689" w:rsidP="00ED6689">
      <w:pPr>
        <w:rPr>
          <w:lang w:val="pl-PL"/>
        </w:rPr>
      </w:pPr>
      <w:r w:rsidRPr="00ED105A">
        <w:rPr>
          <w:lang w:val="pl-PL"/>
        </w:rPr>
        <w:t>1. Kolorowa taśma do stworzenia stołu na podłodze</w:t>
      </w:r>
    </w:p>
    <w:p w14:paraId="3AACBA67" w14:textId="77777777" w:rsidR="00ED6689" w:rsidRPr="00ED105A" w:rsidRDefault="00ED6689" w:rsidP="00ED6689">
      <w:pPr>
        <w:rPr>
          <w:lang w:val="pl-PL"/>
        </w:rPr>
      </w:pPr>
      <w:r w:rsidRPr="00ED105A">
        <w:rPr>
          <w:lang w:val="pl-PL"/>
        </w:rPr>
        <w:t>2. Dwa roboty lub strzały</w:t>
      </w:r>
    </w:p>
    <w:p w14:paraId="0F77C575" w14:textId="77777777" w:rsidR="00ED6689" w:rsidRPr="00ED105A" w:rsidRDefault="00ED6689" w:rsidP="00ED6689">
      <w:pPr>
        <w:rPr>
          <w:lang w:val="pl-PL"/>
        </w:rPr>
      </w:pPr>
      <w:r w:rsidRPr="00ED105A">
        <w:rPr>
          <w:lang w:val="pl-PL"/>
        </w:rPr>
        <w:t>3. Skarby, zdjęcia biżuterii</w:t>
      </w:r>
    </w:p>
    <w:p w14:paraId="00DECA49" w14:textId="77777777" w:rsidR="00ED6689" w:rsidRPr="00ED105A" w:rsidRDefault="00ED6689" w:rsidP="00ED6689">
      <w:pPr>
        <w:rPr>
          <w:lang w:val="pl-PL"/>
        </w:rPr>
      </w:pPr>
      <w:r w:rsidRPr="00ED105A">
        <w:rPr>
          <w:lang w:val="pl-PL"/>
        </w:rPr>
        <w:t>4. Karty kolekcjonerskie</w:t>
      </w:r>
    </w:p>
    <w:p w14:paraId="7E030F82" w14:textId="77777777" w:rsidR="00ED6689" w:rsidRPr="00ED105A" w:rsidRDefault="00ED6689" w:rsidP="00ED6689">
      <w:pPr>
        <w:rPr>
          <w:lang w:val="pl-PL"/>
        </w:rPr>
      </w:pPr>
      <w:r w:rsidRPr="00ED105A">
        <w:rPr>
          <w:lang w:val="pl-PL"/>
        </w:rPr>
        <w:t>5. Klepsydry o różnym czasie trwania</w:t>
      </w:r>
    </w:p>
    <w:p w14:paraId="755250FD" w14:textId="5676E8E2" w:rsidR="00015488" w:rsidRPr="00ED105A" w:rsidRDefault="00ED6689" w:rsidP="00ED6689">
      <w:pPr>
        <w:rPr>
          <w:lang w:val="pl-PL"/>
        </w:rPr>
      </w:pPr>
      <w:r w:rsidRPr="00ED105A">
        <w:rPr>
          <w:lang w:val="pl-PL"/>
        </w:rPr>
        <w:t>6. Sztuczne monety/pieniądze.</w:t>
      </w:r>
    </w:p>
    <w:p w14:paraId="5EADA671" w14:textId="05610039" w:rsidR="00141CB5" w:rsidRPr="00ED105A" w:rsidRDefault="00C026C2" w:rsidP="00015488">
      <w:pPr>
        <w:pStyle w:val="Nagwek1"/>
        <w:rPr>
          <w:lang w:val="pl-PL"/>
        </w:rPr>
      </w:pPr>
      <w:r w:rsidRPr="00ED105A">
        <w:rPr>
          <w:bCs/>
          <w:lang w:val="pl-PL"/>
        </w:rPr>
        <w:t>Szczegółowy opis scenariusza</w:t>
      </w:r>
    </w:p>
    <w:p w14:paraId="30E6570B" w14:textId="1B94CE75" w:rsidR="00015488" w:rsidRPr="00ED105A" w:rsidRDefault="00AA22EA" w:rsidP="004B7385">
      <w:pPr>
        <w:jc w:val="both"/>
        <w:rPr>
          <w:b/>
          <w:caps/>
          <w:lang w:val="pl-PL"/>
        </w:rPr>
      </w:pPr>
      <w:r w:rsidRPr="00ED105A">
        <w:rPr>
          <w:lang w:val="pl-PL"/>
        </w:rPr>
        <w:t xml:space="preserve">Kontynuacja trzeciego scenariusza: Poszukiwaczom hasła udało się włamać do komnaty skarbów pirata Czarnobrodego. Nie ma już żadnych przeszkód, aby zdobyć cenne przedmioty znajdujące się w środku. Jednak wcale tak nie jest. Komnata skarbów jest ogromna, niczym studnia bez dna. W pomieszczeniu nie było widać żadnych klejnotów, pokój wydawał się być wypełniony zwykłymi przedmiotami gospodarstwa domowego. Poszukiwacze kodu zobaczyli mapę tuż przy wejściu do pomieszczenia. Ta mapa pokazuje lokalizację pudełek z najcenniejszymi klejnotami, unikalnymi na skalę światową. Jednak </w:t>
      </w:r>
      <w:r w:rsidRPr="00ED105A">
        <w:rPr>
          <w:lang w:val="pl-PL"/>
        </w:rPr>
        <w:lastRenderedPageBreak/>
        <w:t>na każdym pudełku napisano pytanie. Ten, kto poprawnie odpowiedział na pytanie, zarabia pieniądze za ten klejnot i może go posiadać za te pieniądze. Jednak na wykonanie danych transakcji wyznaczono określony czas, a jeśli nie udało się odpowiedzieć na pytanie w tym czasie, pudełko zawierające klejnot zostało utracone. Co powiesz na wyjęcie tych klejnotów z ich pudełek i oddanie ich właścicielom?</w:t>
      </w:r>
    </w:p>
    <w:p w14:paraId="47089E4F" w14:textId="0FA61538" w:rsidR="00141CB5" w:rsidRPr="00ED105A" w:rsidRDefault="00185637" w:rsidP="00CB40A4">
      <w:pPr>
        <w:pStyle w:val="Nagwek1"/>
        <w:rPr>
          <w:lang w:val="pl-PL"/>
        </w:rPr>
      </w:pPr>
      <w:r w:rsidRPr="00ED105A">
        <w:rPr>
          <w:bCs/>
          <w:lang w:val="pl-PL"/>
        </w:rPr>
        <w:t>Kroki</w:t>
      </w:r>
    </w:p>
    <w:p w14:paraId="16D0EABC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1. Nauczyciel tworzy 2 różne drużyny składające się z 2-3 osób, biorąc pod uwagę liczbę dzieci, które będą wykonywać ćwiczenie.</w:t>
      </w:r>
    </w:p>
    <w:p w14:paraId="67C9EBBC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2. Nauczyciel dzieli się z uczniami scenariuszem.</w:t>
      </w:r>
    </w:p>
    <w:p w14:paraId="48658967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3. Uczniowie dzielą się swoimi odczuciami i przemyśleniami na temat scenariusza.</w:t>
      </w:r>
    </w:p>
    <w:p w14:paraId="7A5502CA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4. Nauczyciel umieszcza obrazki z klejnotami/skarbami w odpowiednich miejscach. Wartość pieniężna jest również zapisana na każdym obrazku.</w:t>
      </w:r>
    </w:p>
    <w:p w14:paraId="2A58FF70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5. Drużyny są proszone o utworzenie mapy drogowej, aby zebrać interesujące je klejnoty.</w:t>
      </w:r>
    </w:p>
    <w:p w14:paraId="334C2F80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6. Każda drużyna programuje swojego robota (lub ustawia strzałki w odpowiedniej kolejności) i naciska start!</w:t>
      </w:r>
    </w:p>
    <w:p w14:paraId="0CC703BD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7. Przed każdym zdjęciem biżuterii uczniowie są proszeni o wybranie karty kolekcjonerskiej (nie zobaczą kart kolekcjonerskich, będą wybierać losowo). Po wybraniu karty kolekcjonerski podawany jest czas trwania problemu, a klepsydra jest odwracana do góry nogami.</w:t>
      </w:r>
    </w:p>
    <w:p w14:paraId="49E73304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8. Drużyna wspólnie odpowiada na pytanie i podaje odpowiedź jako grupa. Jeśli odpowiedź jest prawidłowa, dzieci otrzymują sztuczne pieniądze w takiej samej wysokości, jak pieniądze zapisane na obrazku biżuterii.</w:t>
      </w:r>
    </w:p>
    <w:p w14:paraId="459CF3A0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9. Aby przejść do drugiego klejnotu, drużyna przeprogramowuje swojego robota (lub ustawia strzałki we właściwej kolejności) i naciska przycisk start!</w:t>
      </w:r>
    </w:p>
    <w:p w14:paraId="041A4ECD" w14:textId="313B0C6E" w:rsidR="004B7385" w:rsidRPr="00ED105A" w:rsidRDefault="00AA22EA" w:rsidP="00AA22EA">
      <w:pPr>
        <w:rPr>
          <w:lang w:val="pl-PL"/>
        </w:rPr>
      </w:pPr>
      <w:r w:rsidRPr="00ED105A">
        <w:rPr>
          <w:lang w:val="pl-PL"/>
        </w:rPr>
        <w:t>10. Gra trwa do momentu zebrania pożądanych klejnotów.</w:t>
      </w:r>
    </w:p>
    <w:p w14:paraId="1F3D07C7" w14:textId="77A90024" w:rsidR="001B75F0" w:rsidRPr="00ED105A" w:rsidRDefault="00185637" w:rsidP="00CB40A4">
      <w:pPr>
        <w:pStyle w:val="Nagwek1"/>
        <w:rPr>
          <w:lang w:val="pl-PL"/>
        </w:rPr>
      </w:pPr>
      <w:r w:rsidRPr="00ED105A">
        <w:rPr>
          <w:bCs/>
          <w:lang w:val="pl-PL"/>
        </w:rPr>
        <w:t>Wskazówki i porady dla nauczycieli</w:t>
      </w:r>
    </w:p>
    <w:p w14:paraId="08FAD6F9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1. Zwróćmy uwagę na niejednorodność drużyn składających się z 2-3 osób.</w:t>
      </w:r>
    </w:p>
    <w:p w14:paraId="1A15BD24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2. Poproś każdą drużynę o nazwanie swojego robota w ramach uczenia się opartego na współpracy.</w:t>
      </w:r>
    </w:p>
    <w:p w14:paraId="4F05C7C6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3. Na początku podaj zasady i informacje dotyczące wydarzenia.</w:t>
      </w:r>
    </w:p>
    <w:p w14:paraId="2BCDCB86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4. Poproś dzieci, aby głośno wyraziły swoje uczucia i przemyślenia na temat scenariusza i zachęć je do tego.</w:t>
      </w:r>
    </w:p>
    <w:p w14:paraId="1105B04B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5. Zadbaj o to, aby uczniowie rozmawiali o walutach podczas otrzymywania pieniędzy.</w:t>
      </w:r>
    </w:p>
    <w:p w14:paraId="2248F435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t>6. Zadbaj o to, aby uczniowie rozmawiali o czasie w klepsydrze, o jednostkach czasu.</w:t>
      </w:r>
    </w:p>
    <w:p w14:paraId="63CD4941" w14:textId="77777777" w:rsidR="00AA22EA" w:rsidRPr="00ED105A" w:rsidRDefault="00AA22EA" w:rsidP="00AA22EA">
      <w:pPr>
        <w:rPr>
          <w:lang w:val="pl-PL"/>
        </w:rPr>
      </w:pPr>
      <w:r w:rsidRPr="00ED105A">
        <w:rPr>
          <w:lang w:val="pl-PL"/>
        </w:rPr>
        <w:lastRenderedPageBreak/>
        <w:t>7. Zmieniając punkty początkowe dwóch robotów, można uniknąć nakładania się ich w tym samym punkcie.</w:t>
      </w:r>
    </w:p>
    <w:p w14:paraId="446C91B7" w14:textId="55801EB3" w:rsidR="004B7385" w:rsidRPr="00ED105A" w:rsidRDefault="00AA22EA" w:rsidP="00AA22EA">
      <w:pPr>
        <w:rPr>
          <w:lang w:val="pl-PL"/>
        </w:rPr>
      </w:pPr>
      <w:r w:rsidRPr="00ED105A">
        <w:rPr>
          <w:lang w:val="pl-PL"/>
        </w:rPr>
        <w:t>8. Zapobiegaj obawom dzieci przed popełnianiem błędów w kodowaniu robotów, nie pozwalaj na negatywną krytykę kolegów. Zachęcaj je, gdy popełniają błędy i spraw, by czuły, że jest to część gry.</w:t>
      </w:r>
    </w:p>
    <w:p w14:paraId="4E1B33D2" w14:textId="77777777" w:rsidR="00A77A14" w:rsidRPr="00ED105A" w:rsidRDefault="00A77A14" w:rsidP="00A77A14">
      <w:pPr>
        <w:rPr>
          <w:lang w:val="pl-PL"/>
        </w:rPr>
      </w:pPr>
    </w:p>
    <w:p w14:paraId="6D051B61" w14:textId="67427EF5" w:rsidR="004B7385" w:rsidRPr="00ED105A" w:rsidRDefault="004B7385" w:rsidP="004B7385">
      <w:pPr>
        <w:rPr>
          <w:rFonts w:eastAsiaTheme="majorEastAsia" w:cstheme="majorBidi"/>
          <w:b/>
          <w:color w:val="56698F"/>
          <w:sz w:val="28"/>
          <w:szCs w:val="26"/>
          <w:lang w:val="pl-PL"/>
        </w:rPr>
      </w:pPr>
      <w:r w:rsidRPr="00ED105A">
        <w:rPr>
          <w:rFonts w:eastAsiaTheme="majorEastAsia" w:cstheme="majorBidi"/>
          <w:b/>
          <w:bCs/>
          <w:color w:val="56698F"/>
          <w:sz w:val="28"/>
          <w:szCs w:val="26"/>
          <w:lang w:val="pl-PL"/>
        </w:rPr>
        <w:t>Wdrożenie scenariusza i inne zasoby:</w:t>
      </w:r>
    </w:p>
    <w:p w14:paraId="77F83E5D" w14:textId="77777777" w:rsidR="004B7385" w:rsidRPr="00ED105A" w:rsidRDefault="004B7385" w:rsidP="004B7385">
      <w:pPr>
        <w:rPr>
          <w:lang w:val="pl-PL"/>
        </w:rPr>
      </w:pPr>
      <w:r w:rsidRPr="00ED105A">
        <w:rPr>
          <w:lang w:val="pl-PL"/>
        </w:rPr>
        <w:t>Mapy, strzałki i inne materiały stworzone specjalnie na potrzeby tego scenariusza.</w:t>
      </w:r>
    </w:p>
    <w:p w14:paraId="097D65CE" w14:textId="77777777" w:rsidR="004B7385" w:rsidRPr="00ED105A" w:rsidRDefault="004B7385" w:rsidP="004B7385">
      <w:pPr>
        <w:rPr>
          <w:lang w:val="pl-PL"/>
        </w:rPr>
      </w:pPr>
    </w:p>
    <w:p w14:paraId="2AB75898" w14:textId="4B110EAB" w:rsidR="004B7385" w:rsidRPr="00ED105A" w:rsidRDefault="004B7385" w:rsidP="004B7385">
      <w:pPr>
        <w:rPr>
          <w:lang w:val="pl-PL"/>
        </w:rPr>
      </w:pPr>
      <w:r w:rsidRPr="00ED105A">
        <w:rPr>
          <w:b/>
          <w:bCs/>
          <w:color w:val="56698F"/>
          <w:sz w:val="28"/>
          <w:szCs w:val="26"/>
          <w:lang w:val="pl-PL"/>
        </w:rPr>
        <w:t>Warianty scenariusza/gry</w:t>
      </w:r>
      <w:r w:rsidRPr="00ED105A">
        <w:rPr>
          <w:lang w:val="pl-PL"/>
        </w:rPr>
        <w:t>:</w:t>
      </w:r>
    </w:p>
    <w:p w14:paraId="54BA6A41" w14:textId="3B618DCE" w:rsidR="004B7385" w:rsidRPr="00ED105A" w:rsidRDefault="00AA22EA" w:rsidP="00AA22EA">
      <w:pPr>
        <w:jc w:val="both"/>
        <w:rPr>
          <w:lang w:val="pl-PL"/>
        </w:rPr>
      </w:pPr>
      <w:r w:rsidRPr="00ED105A">
        <w:rPr>
          <w:lang w:val="pl-PL"/>
        </w:rPr>
        <w:t>Jeśli rywalizacja między drużynami jest zbyt intensywna, ćwiczenie można również przeprowadzić w jednej grupie, w której dzieci kolejno wybierają i zbierają klejnoty. Ćwiczenie to można zastosować w różnych grupach wiekowych, zmieniając karty kolekcjonerskie.</w:t>
      </w:r>
    </w:p>
    <w:sectPr w:rsidR="004B7385" w:rsidRPr="00ED105A" w:rsidSect="002A624A">
      <w:headerReference w:type="default" r:id="rId9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FC510" w14:textId="77777777" w:rsidR="000B6C91" w:rsidRDefault="000B6C91" w:rsidP="002A624A">
      <w:pPr>
        <w:spacing w:after="0" w:line="240" w:lineRule="auto"/>
      </w:pPr>
      <w:r>
        <w:separator/>
      </w:r>
    </w:p>
  </w:endnote>
  <w:endnote w:type="continuationSeparator" w:id="0">
    <w:p w14:paraId="5BEF1873" w14:textId="77777777" w:rsidR="000B6C91" w:rsidRDefault="000B6C91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okChampa">
    <w:altName w:val="Cambria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D5EA5" w14:textId="77777777" w:rsidR="000B6C91" w:rsidRDefault="000B6C91" w:rsidP="002A624A">
      <w:pPr>
        <w:spacing w:after="0" w:line="240" w:lineRule="auto"/>
      </w:pPr>
      <w:r>
        <w:separator/>
      </w:r>
    </w:p>
  </w:footnote>
  <w:footnote w:type="continuationSeparator" w:id="0">
    <w:p w14:paraId="6386E576" w14:textId="77777777" w:rsidR="000B6C91" w:rsidRDefault="000B6C91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AC97E" w14:textId="585CC6F3" w:rsidR="002A624A" w:rsidRDefault="002A624A">
    <w:pPr>
      <w:pStyle w:val="Nagwek"/>
    </w:pPr>
    <w:r>
      <w:rPr>
        <w:noProof/>
        <w:lang w:val="pl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95081"/>
    <w:multiLevelType w:val="hybridMultilevel"/>
    <w:tmpl w:val="55F4DE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6B6ADD"/>
    <w:multiLevelType w:val="hybridMultilevel"/>
    <w:tmpl w:val="D11CA0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258D43C1"/>
    <w:multiLevelType w:val="hybridMultilevel"/>
    <w:tmpl w:val="29DC50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8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4B21F3"/>
    <w:multiLevelType w:val="hybridMultilevel"/>
    <w:tmpl w:val="58BA53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EE0AED"/>
    <w:multiLevelType w:val="hybridMultilevel"/>
    <w:tmpl w:val="89503C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752908">
    <w:abstractNumId w:val="11"/>
  </w:num>
  <w:num w:numId="2" w16cid:durableId="530996464">
    <w:abstractNumId w:val="15"/>
  </w:num>
  <w:num w:numId="3" w16cid:durableId="1584992199">
    <w:abstractNumId w:val="17"/>
  </w:num>
  <w:num w:numId="4" w16cid:durableId="215093866">
    <w:abstractNumId w:val="34"/>
  </w:num>
  <w:num w:numId="5" w16cid:durableId="1481459728">
    <w:abstractNumId w:val="2"/>
  </w:num>
  <w:num w:numId="6" w16cid:durableId="294458050">
    <w:abstractNumId w:val="35"/>
  </w:num>
  <w:num w:numId="7" w16cid:durableId="1051879514">
    <w:abstractNumId w:val="5"/>
  </w:num>
  <w:num w:numId="8" w16cid:durableId="1843930135">
    <w:abstractNumId w:val="0"/>
  </w:num>
  <w:num w:numId="9" w16cid:durableId="198397305">
    <w:abstractNumId w:val="16"/>
  </w:num>
  <w:num w:numId="10" w16cid:durableId="1725712829">
    <w:abstractNumId w:val="10"/>
  </w:num>
  <w:num w:numId="11" w16cid:durableId="1382899355">
    <w:abstractNumId w:val="32"/>
  </w:num>
  <w:num w:numId="12" w16cid:durableId="2127195280">
    <w:abstractNumId w:val="25"/>
  </w:num>
  <w:num w:numId="13" w16cid:durableId="2141072477">
    <w:abstractNumId w:val="24"/>
  </w:num>
  <w:num w:numId="14" w16cid:durableId="1980765931">
    <w:abstractNumId w:val="8"/>
  </w:num>
  <w:num w:numId="15" w16cid:durableId="527958140">
    <w:abstractNumId w:val="22"/>
  </w:num>
  <w:num w:numId="16" w16cid:durableId="513617238">
    <w:abstractNumId w:val="21"/>
  </w:num>
  <w:num w:numId="17" w16cid:durableId="912659252">
    <w:abstractNumId w:val="30"/>
  </w:num>
  <w:num w:numId="18" w16cid:durableId="1699548376">
    <w:abstractNumId w:val="29"/>
  </w:num>
  <w:num w:numId="19" w16cid:durableId="1537893398">
    <w:abstractNumId w:val="9"/>
  </w:num>
  <w:num w:numId="20" w16cid:durableId="265623777">
    <w:abstractNumId w:val="31"/>
  </w:num>
  <w:num w:numId="21" w16cid:durableId="1408263082">
    <w:abstractNumId w:val="13"/>
  </w:num>
  <w:num w:numId="22" w16cid:durableId="1392343482">
    <w:abstractNumId w:val="14"/>
  </w:num>
  <w:num w:numId="23" w16cid:durableId="1049181081">
    <w:abstractNumId w:val="4"/>
  </w:num>
  <w:num w:numId="24" w16cid:durableId="752315877">
    <w:abstractNumId w:val="33"/>
  </w:num>
  <w:num w:numId="25" w16cid:durableId="780759356">
    <w:abstractNumId w:val="20"/>
  </w:num>
  <w:num w:numId="26" w16cid:durableId="2132087140">
    <w:abstractNumId w:val="26"/>
  </w:num>
  <w:num w:numId="27" w16cid:durableId="25255700">
    <w:abstractNumId w:val="18"/>
  </w:num>
  <w:num w:numId="28" w16cid:durableId="2052340723">
    <w:abstractNumId w:val="23"/>
  </w:num>
  <w:num w:numId="29" w16cid:durableId="841165010">
    <w:abstractNumId w:val="28"/>
  </w:num>
  <w:num w:numId="30" w16cid:durableId="916130054">
    <w:abstractNumId w:val="6"/>
  </w:num>
  <w:num w:numId="31" w16cid:durableId="1008019218">
    <w:abstractNumId w:val="1"/>
  </w:num>
  <w:num w:numId="32" w16cid:durableId="679821188">
    <w:abstractNumId w:val="27"/>
  </w:num>
  <w:num w:numId="33" w16cid:durableId="1301691987">
    <w:abstractNumId w:val="19"/>
  </w:num>
  <w:num w:numId="34" w16cid:durableId="1442453592">
    <w:abstractNumId w:val="12"/>
  </w:num>
  <w:num w:numId="35" w16cid:durableId="563370270">
    <w:abstractNumId w:val="7"/>
  </w:num>
  <w:num w:numId="36" w16cid:durableId="5098730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15488"/>
    <w:rsid w:val="00020BE6"/>
    <w:rsid w:val="00095350"/>
    <w:rsid w:val="000B6C91"/>
    <w:rsid w:val="00141CB5"/>
    <w:rsid w:val="00174A40"/>
    <w:rsid w:val="00185637"/>
    <w:rsid w:val="001907D6"/>
    <w:rsid w:val="001B5445"/>
    <w:rsid w:val="001B75F0"/>
    <w:rsid w:val="00202024"/>
    <w:rsid w:val="002923E4"/>
    <w:rsid w:val="002A624A"/>
    <w:rsid w:val="002E2346"/>
    <w:rsid w:val="00302489"/>
    <w:rsid w:val="003525D8"/>
    <w:rsid w:val="003E40D2"/>
    <w:rsid w:val="0045010A"/>
    <w:rsid w:val="004B7385"/>
    <w:rsid w:val="005B552D"/>
    <w:rsid w:val="006F1476"/>
    <w:rsid w:val="007821D7"/>
    <w:rsid w:val="00811A5E"/>
    <w:rsid w:val="00841B11"/>
    <w:rsid w:val="008573B7"/>
    <w:rsid w:val="00881005"/>
    <w:rsid w:val="00971276"/>
    <w:rsid w:val="00A77A14"/>
    <w:rsid w:val="00AA22EA"/>
    <w:rsid w:val="00AA4005"/>
    <w:rsid w:val="00AE0850"/>
    <w:rsid w:val="00C026C2"/>
    <w:rsid w:val="00C1035E"/>
    <w:rsid w:val="00CB3A2A"/>
    <w:rsid w:val="00CB40A4"/>
    <w:rsid w:val="00DB421E"/>
    <w:rsid w:val="00E302B1"/>
    <w:rsid w:val="00E92A24"/>
    <w:rsid w:val="00ED105A"/>
    <w:rsid w:val="00ED6689"/>
    <w:rsid w:val="00F7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40A4"/>
    <w:rPr>
      <w:color w:val="595959" w:themeColor="text1" w:themeTint="A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omylnaczcionkaakapitu"/>
    <w:rsid w:val="00141CB5"/>
  </w:style>
  <w:style w:type="character" w:styleId="Hipercze">
    <w:name w:val="Hyperlink"/>
    <w:basedOn w:val="Domylnaczcionkaakapitu"/>
    <w:uiPriority w:val="99"/>
    <w:unhideWhenUsed/>
    <w:rsid w:val="0018563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Bezodstpw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Uwydatnienie">
    <w:name w:val="Emphasis"/>
    <w:basedOn w:val="Domylnaczcionkaakapitu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Wyrnieniedelikatne">
    <w:name w:val="Subtle Emphasis"/>
    <w:basedOn w:val="Domylnaczcionkaakapitu"/>
    <w:uiPriority w:val="19"/>
    <w:qFormat/>
    <w:rsid w:val="00CB40A4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7821D7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821D7"/>
    <w:rPr>
      <w:rFonts w:eastAsiaTheme="majorEastAsia" w:cstheme="majorBidi"/>
      <w:b/>
      <w:color w:val="FFFFFF" w:themeColor="background1"/>
      <w:spacing w:val="-10"/>
      <w:kern w:val="28"/>
      <w:sz w:val="52"/>
      <w:szCs w:val="52"/>
    </w:rPr>
  </w:style>
  <w:style w:type="paragraph" w:styleId="Nagwek">
    <w:name w:val="header"/>
    <w:basedOn w:val="Normalny"/>
    <w:link w:val="Nagwek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24A"/>
    <w:rPr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E0B3E-2DA1-4D82-8E96-DAFBAB8B0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693</Words>
  <Characters>3952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Piotr</cp:lastModifiedBy>
  <cp:revision>17</cp:revision>
  <dcterms:created xsi:type="dcterms:W3CDTF">2023-06-22T21:40:00Z</dcterms:created>
  <dcterms:modified xsi:type="dcterms:W3CDTF">2023-07-19T14:10:00Z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