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1F793" w14:textId="6070AB2F" w:rsidR="00CB40A4" w:rsidRPr="002860D2" w:rsidRDefault="00980FC9" w:rsidP="00CB40A4">
      <w:pPr>
        <w:rPr>
          <w:lang w:val="pl-PL"/>
        </w:rPr>
      </w:pPr>
      <w:r w:rsidRPr="002860D2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28ECC1AE">
                <wp:simplePos x="0" y="0"/>
                <wp:positionH relativeFrom="margin">
                  <wp:posOffset>699770</wp:posOffset>
                </wp:positionH>
                <wp:positionV relativeFrom="paragraph">
                  <wp:posOffset>4229735</wp:posOffset>
                </wp:positionV>
                <wp:extent cx="4655820" cy="6642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F6DD0" w14:textId="1DCEEA6F" w:rsidR="00CB40A4" w:rsidRPr="00980FC9" w:rsidRDefault="009F5D03" w:rsidP="00CB40A4">
                            <w:pPr>
                              <w:pStyle w:val="Tytu"/>
                            </w:pPr>
                            <w:r>
                              <w:rPr>
                                <w:bCs/>
                                <w:lang w:val="pl"/>
                              </w:rPr>
                              <w:t xml:space="preserve">Magiczny kształt!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1pt;margin-top:333.05pt;width:366.6pt;height:52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H1CgIAAPQDAAAOAAAAZHJzL2Uyb0RvYy54bWysU9tuGyEQfa/Uf0C813uR7Tgr4yhNmqpS&#10;epGSfgBmWS8qMBSwd92v78A6jtW+VeUBATNzZs6ZYX0zGk0O0gcFltFqVlIirYBW2R2j358f3q0o&#10;CZHblmuwktGjDPRm8/bNenCNrKEH3UpPEMSGZnCM9jG6piiC6KXhYQZOWjR24A2PePW7ovV8QHSj&#10;i7osl8UAvnUehAwBX+8nI91k/K6TIn7tuiAj0YxibTHvPu/btBebNW92nrteiVMZ/B+qMFxZTHqG&#10;uueRk71Xf0EZJTwE6OJMgCmg65SQmQOyqco/2Dz13MnMBcUJ7ixT+H+w4svhmyeqZbSuriix3GCT&#10;nuUYyXsYSZ30GVxo0O3JoWMc8Rn7nLkG9wjiRyAW7npud/LWexh6yVusr0qRxUXohBMSyHb4DC2m&#10;4fsIGWjsvEnioRwE0bFPx3NvUikCH+fLxWJVo0mgbbmc11VuXsGbl2jnQ/wowZB0YNRj7zM6PzyG&#10;mKrhzYtLSmbhQWmd+68tGRi9XtSLHHBhMSrieGplGF2VaU0Dk0h+sG0Ojlzp6YwJtD2xTkQnynHc&#10;juiYpNhCe0T+HqYxxG+Dhx78L0oGHEFGw88995IS/cmihtfVfJ5mNl/mi6vE3l9atpcWbgVCMRop&#10;mY53Mc/5xPUWte5UluG1klOtOFpZndM3SLN7ec9er5918xsAAP//AwBQSwMEFAAGAAgAAAAhAD7E&#10;VuHfAAAACwEAAA8AAABkcnMvZG93bnJldi54bWxMj8FOwzAQRO9I/IO1SNyonRKSEuJUCMQV1AKV&#10;enPjbRIRr6PYbcLfs5zgONqnmbflena9OOMYOk8akoUCgVR721Gj4eP95WYFIkRD1vSeUMM3BlhX&#10;lxelKayfaIPnbWwEl1AojIY2xqGQMtQtOhMWfkDi29GPzkSOYyPtaCYud71cKpVJZzrihdYM+NRi&#10;/bU9OQ2fr8f9LlVvzbO7GyY/K0nuXmp9fTU/PoCIOMc/GH71WR0qdjr4E9kges6JWjKqIcuyBAQT&#10;q/Q2BXHQkOcqB1mV8v8P1Q8AAAD//wMAUEsBAi0AFAAGAAgAAAAhALaDOJL+AAAA4QEAABMAAAAA&#10;AAAAAAAAAAAAAAAAAFtDb250ZW50X1R5cGVzXS54bWxQSwECLQAUAAYACAAAACEAOP0h/9YAAACU&#10;AQAACwAAAAAAAAAAAAAAAAAvAQAAX3JlbHMvLnJlbHNQSwECLQAUAAYACAAAACEAHxbh9QoCAAD0&#10;AwAADgAAAAAAAAAAAAAAAAAuAgAAZHJzL2Uyb0RvYy54bWxQSwECLQAUAAYACAAAACEAPsRW4d8A&#10;AAALAQAADwAAAAAAAAAAAAAAAABkBAAAZHJzL2Rvd25yZXYueG1sUEsFBgAAAAAEAAQA8wAAAHAF&#10;AAAAAA==&#10;" filled="f" stroked="f">
                <v:textbox>
                  <w:txbxContent>
                    <w:p w14:paraId="66BF6DD0" w14:textId="1DCEEA6F" w:rsidR="00CB40A4" w:rsidRPr="00980FC9" w:rsidRDefault="009F5D03" w:rsidP="00CB40A4">
                      <w:pPr>
                        <w:pStyle w:val="Title"/>
                        <w:rPr/>
                        <w:bidi w:val="0"/>
                      </w:pPr>
                      <w:r>
                        <w:rPr>
                          <w:lang w:val="pl"/>
                          <w:b w:val="1"/>
                          <w:bCs w:val="1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Magiczny kształt!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860D2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15908BBD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1FFD604A" w:rsidR="00CB40A4" w:rsidRPr="00980FC9" w:rsidRDefault="009F5D03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pl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filled="f" stroked="f">
                <v:textbox>
                  <w:txbxContent>
                    <w:p w14:paraId="4BA5C2F5" w14:textId="1FFD604A" w:rsidR="00CB40A4" w:rsidRPr="00980FC9" w:rsidRDefault="009F5D03" w:rsidP="00CB40A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  <w:bidi w:val="0"/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860D2">
        <w:rPr>
          <w:noProof/>
          <w:lang w:val="pl-PL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06ED8" w14:textId="3181D301" w:rsidR="00141CB5" w:rsidRPr="002860D2" w:rsidRDefault="00CB40A4" w:rsidP="00CB40A4">
      <w:pPr>
        <w:pStyle w:val="Bezodstpw"/>
        <w:spacing w:afterLines="100" w:after="240"/>
        <w:rPr>
          <w:lang w:val="pl-PL"/>
        </w:rPr>
      </w:pPr>
      <w:r w:rsidRPr="002860D2">
        <w:rPr>
          <w:noProof/>
          <w:color w:val="56698F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73A4D2E" id="Rectangle: Rounded Corners 3" o:spid="_x0000_s1026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Pr="002860D2">
        <w:rPr>
          <w:rStyle w:val="Uwydatnienie"/>
          <w:bCs/>
          <w:lang w:val="pl-PL"/>
        </w:rPr>
        <w:t>Tytuł scenariusza/nazwa gry:</w:t>
      </w:r>
      <w:r w:rsidRPr="002860D2">
        <w:rPr>
          <w:lang w:val="pl-PL"/>
        </w:rPr>
        <w:t xml:space="preserve"> Magiczny kształt. Tangram</w:t>
      </w:r>
    </w:p>
    <w:p w14:paraId="3FC8E549" w14:textId="58296884" w:rsidR="00141CB5" w:rsidRPr="002860D2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2860D2">
        <w:rPr>
          <w:rStyle w:val="Uwydatnienie"/>
          <w:bCs/>
          <w:lang w:val="pl-PL"/>
        </w:rPr>
        <w:t>Wiek dzieci (uczniowie szkół podstawowych):</w:t>
      </w:r>
      <w:r w:rsidRPr="002860D2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2860D2">
        <w:rPr>
          <w:lang w:val="pl-PL"/>
        </w:rPr>
        <w:t>7-8 lat</w:t>
      </w:r>
    </w:p>
    <w:p w14:paraId="39BEBEA8" w14:textId="1960A86E" w:rsidR="00141CB5" w:rsidRPr="002860D2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2860D2">
        <w:rPr>
          <w:rStyle w:val="Uwydatnienie"/>
          <w:bCs/>
          <w:lang w:val="pl-PL"/>
        </w:rPr>
        <w:t>Czas gry:</w:t>
      </w:r>
      <w:r w:rsidRPr="002860D2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2860D2">
        <w:rPr>
          <w:lang w:val="pl-PL"/>
        </w:rPr>
        <w:t>15 minut</w:t>
      </w:r>
    </w:p>
    <w:p w14:paraId="08503429" w14:textId="2ADF840E" w:rsidR="00141CB5" w:rsidRPr="002860D2" w:rsidRDefault="00185637" w:rsidP="00CB40A4">
      <w:pPr>
        <w:spacing w:afterLines="100" w:after="240"/>
        <w:rPr>
          <w:lang w:val="pl-PL"/>
        </w:rPr>
      </w:pPr>
      <w:r w:rsidRPr="002860D2">
        <w:rPr>
          <w:rStyle w:val="Uwydatnienie"/>
          <w:bCs/>
          <w:lang w:val="pl-PL"/>
        </w:rPr>
        <w:t>Treść/tematyka:</w:t>
      </w:r>
      <w:r w:rsidRPr="002860D2">
        <w:rPr>
          <w:lang w:val="pl-PL"/>
        </w:rPr>
        <w:t xml:space="preserve"> Geometria (kształty: trójkąty i czworokąty)</w:t>
      </w:r>
    </w:p>
    <w:p w14:paraId="08BDD00D" w14:textId="19A5B198" w:rsidR="005B552D" w:rsidRPr="002860D2" w:rsidRDefault="00185637" w:rsidP="00986DDB">
      <w:pPr>
        <w:spacing w:afterLines="100" w:after="240"/>
        <w:rPr>
          <w:lang w:val="pl-PL"/>
        </w:rPr>
      </w:pPr>
      <w:r w:rsidRPr="002860D2">
        <w:rPr>
          <w:rStyle w:val="Uwydatnienie"/>
          <w:bCs/>
          <w:lang w:val="pl-PL"/>
        </w:rPr>
        <w:t>Cel ćwiczenia:</w:t>
      </w:r>
      <w:r w:rsidRPr="002860D2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2860D2">
        <w:rPr>
          <w:lang w:val="pl-PL"/>
        </w:rPr>
        <w:t>Opisywanie, klasyfikowanie i powiązanie dwuwymiarowych kształtów</w:t>
      </w:r>
    </w:p>
    <w:p w14:paraId="049AD009" w14:textId="77777777" w:rsidR="00986DDB" w:rsidRPr="002860D2" w:rsidRDefault="00986DDB" w:rsidP="00986DDB">
      <w:pPr>
        <w:spacing w:afterLines="100" w:after="240"/>
        <w:rPr>
          <w:lang w:val="pl-PL"/>
        </w:rPr>
      </w:pPr>
    </w:p>
    <w:p w14:paraId="2F4668CF" w14:textId="7DC8504F" w:rsidR="00C026C2" w:rsidRPr="002860D2" w:rsidRDefault="00185637" w:rsidP="00CB40A4">
      <w:pPr>
        <w:pStyle w:val="Nagwek1"/>
        <w:rPr>
          <w:lang w:val="pl-PL"/>
        </w:rPr>
      </w:pPr>
      <w:r w:rsidRPr="002860D2">
        <w:rPr>
          <w:bCs/>
          <w:lang w:val="pl-PL"/>
        </w:rPr>
        <w:t>Wprowadzenie</w:t>
      </w:r>
    </w:p>
    <w:p w14:paraId="328CC84B" w14:textId="2A895CAF" w:rsidR="001B75F0" w:rsidRPr="002860D2" w:rsidRDefault="00986DDB" w:rsidP="00980FC9">
      <w:pPr>
        <w:rPr>
          <w:lang w:val="pl-PL"/>
        </w:rPr>
      </w:pPr>
      <w:r w:rsidRPr="002860D2">
        <w:rPr>
          <w:lang w:val="pl-PL"/>
        </w:rPr>
        <w:t>Ta gra ma na celu rozwijanie logicznego myślenia przy użyciu kształtów geometrycznych jako pretekstu do zabawy. Fabuła gry, dostosowana do wieku uczniów, przeniesie ich do scenariusza, w którym mogą tworzyć dowolne przedmioty, wykorzystując swoją wiedzę!</w:t>
      </w:r>
    </w:p>
    <w:p w14:paraId="30704A6D" w14:textId="193B491C" w:rsidR="00141CB5" w:rsidRPr="002860D2" w:rsidRDefault="00141CB5" w:rsidP="00CB40A4">
      <w:pPr>
        <w:pStyle w:val="Nagwek2"/>
        <w:rPr>
          <w:lang w:val="pl-PL"/>
        </w:rPr>
      </w:pPr>
      <w:r w:rsidRPr="002860D2">
        <w:rPr>
          <w:bCs/>
          <w:lang w:val="pl-PL"/>
        </w:rPr>
        <w:t>Zasoby:</w:t>
      </w:r>
    </w:p>
    <w:p w14:paraId="424691C6" w14:textId="4E2D7120" w:rsidR="00C026C2" w:rsidRPr="002860D2" w:rsidRDefault="00AF1256" w:rsidP="00CB40A4">
      <w:pPr>
        <w:rPr>
          <w:lang w:val="pl-PL"/>
        </w:rPr>
      </w:pPr>
      <w:r>
        <w:rPr>
          <w:rStyle w:val="Uwydatnienie"/>
          <w:bCs/>
          <w:lang w:val="pl-PL"/>
        </w:rPr>
        <w:t>Programowalny robot</w:t>
      </w:r>
      <w:bookmarkStart w:id="0" w:name="_GoBack"/>
      <w:bookmarkEnd w:id="0"/>
    </w:p>
    <w:p w14:paraId="18349F3F" w14:textId="4D6ED9B7" w:rsidR="00C026C2" w:rsidRPr="002860D2" w:rsidRDefault="00980FC9" w:rsidP="00CB40A4">
      <w:pPr>
        <w:rPr>
          <w:lang w:val="pl-PL"/>
        </w:rPr>
      </w:pPr>
      <w:r w:rsidRPr="002860D2">
        <w:rPr>
          <w:rStyle w:val="Uwydatnienie"/>
          <w:bCs/>
          <w:lang w:val="pl-PL"/>
        </w:rPr>
        <w:t>Kształty:</w:t>
      </w:r>
      <w:r w:rsidRPr="002860D2">
        <w:rPr>
          <w:lang w:val="pl-PL"/>
        </w:rPr>
        <w:t xml:space="preserve"> trójkąt, czworokąt</w:t>
      </w:r>
    </w:p>
    <w:p w14:paraId="35E3FF17" w14:textId="0D83D1C3" w:rsidR="00C026C2" w:rsidRPr="002860D2" w:rsidRDefault="00986DDB" w:rsidP="00CB40A4">
      <w:pPr>
        <w:rPr>
          <w:lang w:val="pl-PL"/>
        </w:rPr>
      </w:pPr>
      <w:r w:rsidRPr="002860D2">
        <w:rPr>
          <w:rStyle w:val="Uwydatnienie"/>
          <w:bCs/>
          <w:lang w:val="pl-PL"/>
        </w:rPr>
        <w:t xml:space="preserve">Tangram </w:t>
      </w:r>
    </w:p>
    <w:p w14:paraId="5EADA671" w14:textId="46C268BF" w:rsidR="00141CB5" w:rsidRPr="002860D2" w:rsidRDefault="00C026C2" w:rsidP="00CB40A4">
      <w:pPr>
        <w:pStyle w:val="Nagwek1"/>
        <w:rPr>
          <w:lang w:val="pl-PL"/>
        </w:rPr>
      </w:pPr>
      <w:r w:rsidRPr="002860D2">
        <w:rPr>
          <w:bCs/>
          <w:lang w:val="pl-PL"/>
        </w:rPr>
        <w:t>Szczegółowy opis scenariusza</w:t>
      </w:r>
    </w:p>
    <w:p w14:paraId="22702DEA" w14:textId="234EDDFE" w:rsidR="00980FC9" w:rsidRPr="002860D2" w:rsidRDefault="00986DDB" w:rsidP="00CB40A4">
      <w:pPr>
        <w:rPr>
          <w:lang w:val="pl-PL"/>
        </w:rPr>
      </w:pPr>
      <w:r w:rsidRPr="002860D2">
        <w:rPr>
          <w:lang w:val="pl-PL"/>
        </w:rPr>
        <w:t>Kształty geometryczne potrafią działać magicznie. Trójkąty i czworokąty tworzą razem cudowne rzeczy. Zostań magikiem i stwórz magię z kształtów!</w:t>
      </w:r>
    </w:p>
    <w:p w14:paraId="0728AE2C" w14:textId="23A725C7" w:rsidR="00986DDB" w:rsidRPr="002860D2" w:rsidRDefault="00986DDB" w:rsidP="00CB40A4">
      <w:pPr>
        <w:rPr>
          <w:lang w:val="pl-PL"/>
        </w:rPr>
      </w:pPr>
    </w:p>
    <w:p w14:paraId="47089E4F" w14:textId="1639C561" w:rsidR="00141CB5" w:rsidRPr="002860D2" w:rsidRDefault="00185637" w:rsidP="00CB40A4">
      <w:pPr>
        <w:pStyle w:val="Nagwek1"/>
        <w:rPr>
          <w:lang w:val="pl-PL"/>
        </w:rPr>
      </w:pPr>
      <w:r w:rsidRPr="002860D2">
        <w:rPr>
          <w:bCs/>
          <w:lang w:val="pl-PL"/>
        </w:rPr>
        <w:t>Kroki</w:t>
      </w:r>
    </w:p>
    <w:p w14:paraId="6E3CAAA9" w14:textId="77777777" w:rsidR="00986DDB" w:rsidRPr="002860D2" w:rsidRDefault="00986DDB" w:rsidP="00986DDB">
      <w:pPr>
        <w:pStyle w:val="Akapitzlist"/>
        <w:numPr>
          <w:ilvl w:val="0"/>
          <w:numId w:val="39"/>
        </w:numPr>
        <w:rPr>
          <w:lang w:val="pl-PL"/>
        </w:rPr>
      </w:pPr>
      <w:r w:rsidRPr="002860D2">
        <w:rPr>
          <w:lang w:val="pl-PL"/>
        </w:rPr>
        <w:t>Wspólnie zdecydujcie, jakie kształty są potrzebne do zbudowania obiektu (kwadrat, trójkąt, prostokąt).</w:t>
      </w:r>
    </w:p>
    <w:p w14:paraId="286C06FD" w14:textId="77777777" w:rsidR="00986DDB" w:rsidRPr="002860D2" w:rsidRDefault="00986DDB" w:rsidP="00986DDB">
      <w:pPr>
        <w:pStyle w:val="Akapitzlist"/>
        <w:numPr>
          <w:ilvl w:val="0"/>
          <w:numId w:val="39"/>
        </w:numPr>
        <w:rPr>
          <w:lang w:val="pl-PL"/>
        </w:rPr>
      </w:pPr>
      <w:r w:rsidRPr="002860D2">
        <w:rPr>
          <w:lang w:val="pl-PL"/>
        </w:rPr>
        <w:t>Zbadaj obiekt na cyfrowej mapie zadań.</w:t>
      </w:r>
    </w:p>
    <w:p w14:paraId="5354D979" w14:textId="77777777" w:rsidR="00986DDB" w:rsidRPr="002860D2" w:rsidRDefault="00986DDB" w:rsidP="00986DDB">
      <w:pPr>
        <w:pStyle w:val="Akapitzlist"/>
        <w:numPr>
          <w:ilvl w:val="0"/>
          <w:numId w:val="39"/>
        </w:numPr>
        <w:rPr>
          <w:lang w:val="pl-PL"/>
        </w:rPr>
      </w:pPr>
      <w:r w:rsidRPr="002860D2">
        <w:rPr>
          <w:lang w:val="pl-PL"/>
        </w:rPr>
        <w:t>Ułóż kształty tak, aby pasowały do mapy cyfrowej.</w:t>
      </w:r>
    </w:p>
    <w:p w14:paraId="7927CE52" w14:textId="77777777" w:rsidR="00986DDB" w:rsidRPr="002860D2" w:rsidRDefault="00986DDB" w:rsidP="00986DDB">
      <w:pPr>
        <w:pStyle w:val="Akapitzlist"/>
        <w:numPr>
          <w:ilvl w:val="0"/>
          <w:numId w:val="39"/>
        </w:numPr>
        <w:rPr>
          <w:lang w:val="pl-PL"/>
        </w:rPr>
      </w:pPr>
      <w:r w:rsidRPr="002860D2">
        <w:rPr>
          <w:lang w:val="pl-PL"/>
        </w:rPr>
        <w:t>Porównaj obiekt na cyfrowej mapie zadań ze skonstruowanym obiektem.</w:t>
      </w:r>
    </w:p>
    <w:p w14:paraId="1CED526B" w14:textId="5A48558C" w:rsidR="00EA40F6" w:rsidRPr="002860D2" w:rsidRDefault="00986DDB" w:rsidP="00EA40F6">
      <w:pPr>
        <w:pStyle w:val="Akapitzlist"/>
        <w:numPr>
          <w:ilvl w:val="0"/>
          <w:numId w:val="39"/>
        </w:numPr>
        <w:rPr>
          <w:lang w:val="pl-PL"/>
        </w:rPr>
      </w:pPr>
      <w:r w:rsidRPr="002860D2">
        <w:rPr>
          <w:lang w:val="pl-PL"/>
        </w:rPr>
        <w:t>Uzyskaj nowy obiekt na cyfrowej mapie zadań.</w:t>
      </w:r>
    </w:p>
    <w:p w14:paraId="1F3D07C7" w14:textId="591E27BE" w:rsidR="001B75F0" w:rsidRPr="002860D2" w:rsidRDefault="00185637" w:rsidP="00EA40F6">
      <w:pPr>
        <w:pStyle w:val="Nagwek1"/>
        <w:rPr>
          <w:lang w:val="pl-PL"/>
        </w:rPr>
      </w:pPr>
      <w:r w:rsidRPr="002860D2">
        <w:rPr>
          <w:bCs/>
          <w:lang w:val="pl-PL"/>
        </w:rPr>
        <w:t>Wskazówki i porady dla nauczycieli</w:t>
      </w:r>
    </w:p>
    <w:p w14:paraId="6B0E2524" w14:textId="4A4E1500" w:rsidR="00986DDB" w:rsidRPr="002860D2" w:rsidRDefault="00986DDB" w:rsidP="00986DDB">
      <w:pPr>
        <w:rPr>
          <w:lang w:val="pl-PL"/>
        </w:rPr>
      </w:pPr>
      <w:r w:rsidRPr="002860D2">
        <w:rPr>
          <w:lang w:val="pl-PL"/>
        </w:rPr>
        <w:t>Przekaż instrukcje na początku gry!</w:t>
      </w:r>
    </w:p>
    <w:p w14:paraId="18B3CBDE" w14:textId="1CAB3284" w:rsidR="00986DDB" w:rsidRPr="002860D2" w:rsidRDefault="00986DDB" w:rsidP="00986DDB">
      <w:pPr>
        <w:rPr>
          <w:lang w:val="pl-PL"/>
        </w:rPr>
      </w:pPr>
      <w:r w:rsidRPr="002860D2">
        <w:rPr>
          <w:lang w:val="pl-PL"/>
        </w:rPr>
        <w:t>Pozwól dzieciom popełniać błędy. Próbowanie ponownie i odkrywanie błędu jest częścią gry!</w:t>
      </w:r>
    </w:p>
    <w:p w14:paraId="44A0CBCE" w14:textId="44C0B447" w:rsidR="00986DDB" w:rsidRPr="002860D2" w:rsidRDefault="00986DDB" w:rsidP="00986DDB">
      <w:pPr>
        <w:rPr>
          <w:lang w:val="pl-PL"/>
        </w:rPr>
      </w:pPr>
      <w:r w:rsidRPr="002860D2">
        <w:rPr>
          <w:lang w:val="pl-PL"/>
        </w:rPr>
        <w:t>Użyj obrazków, które pokazują, jak umieszczony jest każdy element kształtu.</w:t>
      </w:r>
    </w:p>
    <w:p w14:paraId="67B7749A" w14:textId="4C7CD721" w:rsidR="00986DDB" w:rsidRPr="002860D2" w:rsidRDefault="00986DDB" w:rsidP="00986DDB">
      <w:pPr>
        <w:rPr>
          <w:lang w:val="pl-PL"/>
        </w:rPr>
      </w:pPr>
      <w:r w:rsidRPr="002860D2">
        <w:rPr>
          <w:lang w:val="pl-PL"/>
        </w:rPr>
        <w:t>Użyj obrazków, które pokazują tylko zewnętrzne linie obiektu.</w:t>
      </w:r>
    </w:p>
    <w:p w14:paraId="04011ED3" w14:textId="4C063CFD" w:rsidR="00986DDB" w:rsidRPr="002860D2" w:rsidRDefault="00986DDB" w:rsidP="00986DDB">
      <w:pPr>
        <w:rPr>
          <w:lang w:val="pl-PL"/>
        </w:rPr>
      </w:pPr>
      <w:r w:rsidRPr="002860D2">
        <w:rPr>
          <w:lang w:val="pl-PL"/>
        </w:rPr>
        <w:t>Zachęć uczniów do samodzielnego wymyślania i tworzenia obiektów.</w:t>
      </w:r>
    </w:p>
    <w:p w14:paraId="03D3D5C2" w14:textId="271E466B" w:rsidR="00EA40F6" w:rsidRPr="002860D2" w:rsidRDefault="00EA40F6" w:rsidP="00EA40F6">
      <w:pPr>
        <w:rPr>
          <w:lang w:val="pl-PL"/>
        </w:rPr>
      </w:pPr>
    </w:p>
    <w:p w14:paraId="04807784" w14:textId="4082B18E" w:rsidR="00EA40F6" w:rsidRPr="002860D2" w:rsidRDefault="00EA40F6" w:rsidP="00EA40F6">
      <w:pPr>
        <w:pStyle w:val="Nagwek1"/>
        <w:rPr>
          <w:lang w:val="pl-PL"/>
        </w:rPr>
      </w:pPr>
      <w:r w:rsidRPr="002860D2">
        <w:rPr>
          <w:bCs/>
          <w:lang w:val="pl-PL"/>
        </w:rPr>
        <w:t xml:space="preserve">Warianty scenariusza/gry </w:t>
      </w:r>
    </w:p>
    <w:p w14:paraId="4F803510" w14:textId="5C82BD33" w:rsidR="00EA40F6" w:rsidRPr="002860D2" w:rsidRDefault="00986DDB" w:rsidP="00EA40F6">
      <w:pPr>
        <w:rPr>
          <w:lang w:val="pl-PL"/>
        </w:rPr>
      </w:pPr>
      <w:r w:rsidRPr="002860D2">
        <w:rPr>
          <w:lang w:val="pl-PL"/>
        </w:rPr>
        <w:t>Uczniowie mogą opracować zadanie z podręcznika (patrz rysunek 1, rysunek 2)</w:t>
      </w:r>
    </w:p>
    <w:p w14:paraId="2C5DFA0C" w14:textId="77777777" w:rsidR="00986DDB" w:rsidRPr="002860D2" w:rsidRDefault="00986DDB" w:rsidP="00986DDB">
      <w:pPr>
        <w:pStyle w:val="Akapitzlist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36"/>
      </w:tblGrid>
      <w:tr w:rsidR="00986DDB" w:rsidRPr="002860D2" w14:paraId="414D976E" w14:textId="77777777" w:rsidTr="00814F8D">
        <w:tc>
          <w:tcPr>
            <w:tcW w:w="5524" w:type="dxa"/>
          </w:tcPr>
          <w:p w14:paraId="2C4E71AE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860D2">
              <w:rPr>
                <w:noProof/>
                <w:lang w:val="pl-PL"/>
              </w:rPr>
              <w:drawing>
                <wp:inline distT="0" distB="0" distL="0" distR="0" wp14:anchorId="326ADE46" wp14:editId="48DDF6F9">
                  <wp:extent cx="3093720" cy="9205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9427" t="33196" r="20617" b="45668"/>
                          <a:stretch/>
                        </pic:blipFill>
                        <pic:spPr bwMode="auto">
                          <a:xfrm>
                            <a:off x="0" y="0"/>
                            <a:ext cx="3126809" cy="930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586BF973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986DDB" w:rsidRPr="002860D2" w14:paraId="0D2FF35D" w14:textId="77777777" w:rsidTr="00814F8D">
        <w:tc>
          <w:tcPr>
            <w:tcW w:w="9060" w:type="dxa"/>
            <w:gridSpan w:val="2"/>
          </w:tcPr>
          <w:p w14:paraId="58B72AF4" w14:textId="77777777" w:rsidR="00986DDB" w:rsidRPr="002860D2" w:rsidRDefault="00986DDB" w:rsidP="00814F8D">
            <w:pPr>
              <w:spacing w:line="276" w:lineRule="auto"/>
              <w:jc w:val="center"/>
              <w:rPr>
                <w:rFonts w:cstheme="minorHAnsi"/>
                <w:bCs/>
                <w:color w:val="000000" w:themeColor="text1"/>
                <w:lang w:val="pl-PL"/>
              </w:rPr>
            </w:pPr>
            <w:r w:rsidRPr="002860D2">
              <w:rPr>
                <w:rFonts w:cstheme="minorHAnsi"/>
                <w:b/>
                <w:bCs/>
                <w:i/>
                <w:iCs/>
                <w:color w:val="1399B1"/>
                <w:lang w:val="pl-PL"/>
              </w:rPr>
              <w:t xml:space="preserve">Rysunek 1. Zadanie </w:t>
            </w:r>
            <w:r w:rsidRPr="002860D2">
              <w:rPr>
                <w:rFonts w:cstheme="minorHAnsi"/>
                <w:lang w:val="pl-PL"/>
              </w:rPr>
              <w:t>(Helmane, Dāvida, 2014, 70)</w:t>
            </w:r>
          </w:p>
          <w:p w14:paraId="05F7C43C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986DDB" w:rsidRPr="002860D2" w14:paraId="19F09B41" w14:textId="77777777" w:rsidTr="00814F8D">
        <w:tc>
          <w:tcPr>
            <w:tcW w:w="5524" w:type="dxa"/>
          </w:tcPr>
          <w:p w14:paraId="0397E7CB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860D2">
              <w:rPr>
                <w:noProof/>
                <w:lang w:val="pl-PL"/>
              </w:rPr>
              <w:drawing>
                <wp:inline distT="0" distB="0" distL="0" distR="0" wp14:anchorId="06589C9B" wp14:editId="107C9A3D">
                  <wp:extent cx="3178231" cy="2834640"/>
                  <wp:effectExtent l="0" t="0" r="317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7575" t="15993" r="18368" b="14152"/>
                          <a:stretch/>
                        </pic:blipFill>
                        <pic:spPr bwMode="auto">
                          <a:xfrm>
                            <a:off x="0" y="0"/>
                            <a:ext cx="3189788" cy="2844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75A40247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Calibri" w:hAnsi="Calibri" w:cs="Calibri"/>
                <w:bCs/>
                <w:lang w:val="pl-PL"/>
              </w:rPr>
            </w:pPr>
            <w:r w:rsidRPr="002860D2">
              <w:rPr>
                <w:rFonts w:ascii="Calibri" w:hAnsi="Calibri" w:cs="Calibri"/>
                <w:lang w:val="pl-PL"/>
              </w:rPr>
              <w:t>Narysuj kształt na papierze w kratkę!</w:t>
            </w:r>
          </w:p>
          <w:p w14:paraId="2FF84C17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Calibri" w:hAnsi="Calibri" w:cs="Calibri"/>
                <w:bCs/>
                <w:lang w:val="pl-PL"/>
              </w:rPr>
            </w:pPr>
            <w:r w:rsidRPr="002860D2">
              <w:rPr>
                <w:rFonts w:ascii="Calibri" w:hAnsi="Calibri" w:cs="Calibri"/>
                <w:lang w:val="pl-PL"/>
              </w:rPr>
              <w:t>Wytnij kształt wzdłuż linii!</w:t>
            </w:r>
          </w:p>
          <w:p w14:paraId="638BD037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Calibri" w:hAnsi="Calibri" w:cs="Calibri"/>
                <w:bCs/>
                <w:lang w:val="pl-PL"/>
              </w:rPr>
            </w:pPr>
            <w:r w:rsidRPr="002860D2">
              <w:rPr>
                <w:rFonts w:ascii="Calibri" w:hAnsi="Calibri" w:cs="Calibri"/>
                <w:lang w:val="pl-PL"/>
              </w:rPr>
              <w:t>Z 8 wyciętych kształtów stwórz obiekt z obrazka!</w:t>
            </w:r>
          </w:p>
          <w:p w14:paraId="05BFC139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2864691F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2F2193B1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362BC771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488F013C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312F23B4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7879801C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6834BC90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4A32CD08" w14:textId="77777777" w:rsidR="00986DDB" w:rsidRPr="002860D2" w:rsidRDefault="00986DDB" w:rsidP="00814F8D">
            <w:pPr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val="pl-PL"/>
              </w:rPr>
            </w:pPr>
            <w:r w:rsidRPr="002860D2">
              <w:rPr>
                <w:rFonts w:cstheme="minorHAnsi"/>
                <w:lang w:val="pl-PL"/>
              </w:rPr>
              <w:t>Wraz z kolegą z klasy wymyśl i stwórz własny obrazek! Użyj jednego lub dwóch zestawów wyciętych kształtów!</w:t>
            </w:r>
          </w:p>
        </w:tc>
      </w:tr>
      <w:tr w:rsidR="00986DDB" w:rsidRPr="002860D2" w14:paraId="0132CB9D" w14:textId="77777777" w:rsidTr="00814F8D">
        <w:tc>
          <w:tcPr>
            <w:tcW w:w="5524" w:type="dxa"/>
          </w:tcPr>
          <w:p w14:paraId="3E80BCF1" w14:textId="77777777" w:rsidR="00986DDB" w:rsidRPr="002860D2" w:rsidRDefault="00986DDB" w:rsidP="00814F8D">
            <w:pPr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lang w:val="pl-PL"/>
              </w:rPr>
            </w:pPr>
            <w:r w:rsidRPr="002860D2">
              <w:rPr>
                <w:rFonts w:ascii="Calibri" w:hAnsi="Calibri" w:cs="Calibri"/>
                <w:b/>
                <w:bCs/>
                <w:i/>
                <w:iCs/>
                <w:color w:val="1399B1"/>
                <w:lang w:val="pl-PL"/>
              </w:rPr>
              <w:t xml:space="preserve">Rysunek 2. Zadanie </w:t>
            </w:r>
            <w:r w:rsidRPr="002860D2">
              <w:rPr>
                <w:rFonts w:ascii="Calibri" w:hAnsi="Calibri" w:cs="Calibri"/>
                <w:lang w:val="pl-PL"/>
              </w:rPr>
              <w:t>(Helmane, Dāvida, 2014, 47)</w:t>
            </w:r>
          </w:p>
          <w:p w14:paraId="6BDD4975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pl-PL"/>
              </w:rPr>
            </w:pPr>
          </w:p>
        </w:tc>
        <w:tc>
          <w:tcPr>
            <w:tcW w:w="3536" w:type="dxa"/>
          </w:tcPr>
          <w:p w14:paraId="2357FA87" w14:textId="77777777" w:rsidR="00986DDB" w:rsidRPr="002860D2" w:rsidRDefault="00986DDB" w:rsidP="00814F8D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pl-PL"/>
              </w:rPr>
            </w:pPr>
          </w:p>
        </w:tc>
      </w:tr>
    </w:tbl>
    <w:p w14:paraId="14B9ECDA" w14:textId="77777777" w:rsidR="00986DDB" w:rsidRPr="002860D2" w:rsidRDefault="00986DDB" w:rsidP="00986DDB">
      <w:pPr>
        <w:spacing w:line="276" w:lineRule="auto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</w:p>
    <w:p w14:paraId="3BC01E1F" w14:textId="77777777" w:rsidR="00986DDB" w:rsidRPr="002860D2" w:rsidRDefault="00986DDB" w:rsidP="00986DDB">
      <w:pPr>
        <w:spacing w:line="276" w:lineRule="auto"/>
        <w:jc w:val="both"/>
        <w:rPr>
          <w:rFonts w:ascii="Calibri" w:hAnsi="Calibri" w:cs="Calibri"/>
          <w:b/>
          <w:i/>
          <w:iCs/>
          <w:color w:val="1399B1"/>
          <w:lang w:val="pl-PL"/>
        </w:rPr>
      </w:pPr>
      <w:r w:rsidRPr="002860D2">
        <w:rPr>
          <w:rFonts w:ascii="Calibri" w:hAnsi="Calibri" w:cs="Calibri"/>
          <w:b/>
          <w:bCs/>
          <w:i/>
          <w:iCs/>
          <w:color w:val="1399B1"/>
          <w:lang w:val="pl-PL"/>
        </w:rPr>
        <w:t>Literatura:</w:t>
      </w:r>
    </w:p>
    <w:p w14:paraId="54504FB5" w14:textId="77777777" w:rsidR="00986DDB" w:rsidRPr="002860D2" w:rsidRDefault="00986DDB" w:rsidP="00986DDB">
      <w:pPr>
        <w:spacing w:line="276" w:lineRule="auto"/>
        <w:jc w:val="both"/>
        <w:rPr>
          <w:rFonts w:ascii="Calibri" w:hAnsi="Calibri" w:cs="Calibri"/>
          <w:i/>
          <w:iCs/>
          <w:lang w:val="pl-PL"/>
        </w:rPr>
      </w:pPr>
      <w:r w:rsidRPr="002860D2">
        <w:rPr>
          <w:rFonts w:ascii="Calibri" w:hAnsi="Calibri" w:cs="Calibri"/>
          <w:lang w:val="pl-PL"/>
        </w:rPr>
        <w:t xml:space="preserve">Helmane, I., Dāvida, A., (2014). </w:t>
      </w:r>
      <w:r w:rsidRPr="002860D2">
        <w:rPr>
          <w:rFonts w:ascii="Calibri" w:hAnsi="Calibri" w:cs="Calibri"/>
          <w:i/>
          <w:iCs/>
          <w:lang w:val="pl-PL"/>
        </w:rPr>
        <w:t>Matemātika 1.klasei. Pirmā daļa</w:t>
      </w:r>
      <w:r w:rsidRPr="002860D2">
        <w:rPr>
          <w:rFonts w:ascii="Calibri" w:hAnsi="Calibri" w:cs="Calibri"/>
          <w:lang w:val="pl-PL"/>
        </w:rPr>
        <w:t>, Lielvārds (po łotewsku)</w:t>
      </w:r>
    </w:p>
    <w:p w14:paraId="280EBD01" w14:textId="77777777" w:rsidR="00986DDB" w:rsidRPr="002860D2" w:rsidRDefault="00986DDB" w:rsidP="00986DDB">
      <w:pPr>
        <w:spacing w:line="276" w:lineRule="auto"/>
        <w:jc w:val="both"/>
        <w:rPr>
          <w:rFonts w:ascii="Calibri" w:hAnsi="Calibri" w:cs="Calibri"/>
          <w:i/>
          <w:iCs/>
          <w:lang w:val="pl-PL"/>
        </w:rPr>
      </w:pPr>
      <w:r w:rsidRPr="002860D2">
        <w:rPr>
          <w:rFonts w:ascii="Calibri" w:hAnsi="Calibri" w:cs="Calibri"/>
          <w:lang w:val="pl-PL"/>
        </w:rPr>
        <w:t xml:space="preserve">Helmane, I., Dāvida, A., (2014). </w:t>
      </w:r>
      <w:r w:rsidRPr="002860D2">
        <w:rPr>
          <w:rFonts w:ascii="Calibri" w:hAnsi="Calibri" w:cs="Calibri"/>
          <w:i/>
          <w:iCs/>
          <w:lang w:val="pl-PL"/>
        </w:rPr>
        <w:t>Matemātika 1.klasei. Otrā daļa</w:t>
      </w:r>
      <w:r w:rsidRPr="002860D2">
        <w:rPr>
          <w:rFonts w:ascii="Calibri" w:hAnsi="Calibri" w:cs="Calibri"/>
          <w:lang w:val="pl-PL"/>
        </w:rPr>
        <w:t>, Lielvārds (po łotewsku)</w:t>
      </w:r>
    </w:p>
    <w:p w14:paraId="1EA14843" w14:textId="77777777" w:rsidR="00986DDB" w:rsidRPr="002860D2" w:rsidRDefault="00986DDB" w:rsidP="00EA40F6">
      <w:pPr>
        <w:rPr>
          <w:lang w:val="pl-PL"/>
        </w:rPr>
      </w:pPr>
    </w:p>
    <w:sectPr w:rsidR="00986DDB" w:rsidRPr="002860D2" w:rsidSect="002A624A">
      <w:headerReference w:type="default" r:id="rId11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4C4CA" w14:textId="77777777" w:rsidR="004F0EC8" w:rsidRDefault="004F0EC8" w:rsidP="002A624A">
      <w:pPr>
        <w:spacing w:after="0" w:line="240" w:lineRule="auto"/>
      </w:pPr>
      <w:r>
        <w:separator/>
      </w:r>
    </w:p>
  </w:endnote>
  <w:endnote w:type="continuationSeparator" w:id="0">
    <w:p w14:paraId="1E58A383" w14:textId="77777777" w:rsidR="004F0EC8" w:rsidRDefault="004F0EC8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61294" w14:textId="77777777" w:rsidR="004F0EC8" w:rsidRDefault="004F0EC8" w:rsidP="002A624A">
      <w:pPr>
        <w:spacing w:after="0" w:line="240" w:lineRule="auto"/>
      </w:pPr>
      <w:r>
        <w:separator/>
      </w:r>
    </w:p>
  </w:footnote>
  <w:footnote w:type="continuationSeparator" w:id="0">
    <w:p w14:paraId="788D3EB9" w14:textId="77777777" w:rsidR="004F0EC8" w:rsidRDefault="004F0EC8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AC97E" w14:textId="585CC6F3" w:rsidR="002A624A" w:rsidRDefault="002A624A">
    <w:pPr>
      <w:pStyle w:val="Nagwek"/>
    </w:pPr>
    <w:r>
      <w:rPr>
        <w:noProof/>
        <w:lang w:val="pl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A81B74"/>
    <w:multiLevelType w:val="hybridMultilevel"/>
    <w:tmpl w:val="DEBC8430"/>
    <w:lvl w:ilvl="0" w:tplc="3D400C4C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8D50A45"/>
    <w:multiLevelType w:val="hybridMultilevel"/>
    <w:tmpl w:val="740458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F6765"/>
    <w:multiLevelType w:val="hybridMultilevel"/>
    <w:tmpl w:val="D7E2B6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649BA"/>
    <w:multiLevelType w:val="hybridMultilevel"/>
    <w:tmpl w:val="6BA0757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21005"/>
    <w:multiLevelType w:val="hybridMultilevel"/>
    <w:tmpl w:val="7B12D6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AB6065"/>
    <w:multiLevelType w:val="hybridMultilevel"/>
    <w:tmpl w:val="3D9876DC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416D98"/>
    <w:multiLevelType w:val="hybridMultilevel"/>
    <w:tmpl w:val="347840D0"/>
    <w:lvl w:ilvl="0" w:tplc="938ABBD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DA7A1F04">
      <w:start w:val="7"/>
      <w:numFmt w:val="bullet"/>
      <w:lvlText w:val="-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39"/>
  </w:num>
  <w:num w:numId="5">
    <w:abstractNumId w:val="2"/>
  </w:num>
  <w:num w:numId="6">
    <w:abstractNumId w:val="40"/>
  </w:num>
  <w:num w:numId="7">
    <w:abstractNumId w:val="4"/>
  </w:num>
  <w:num w:numId="8">
    <w:abstractNumId w:val="0"/>
  </w:num>
  <w:num w:numId="9">
    <w:abstractNumId w:val="14"/>
  </w:num>
  <w:num w:numId="10">
    <w:abstractNumId w:val="9"/>
  </w:num>
  <w:num w:numId="11">
    <w:abstractNumId w:val="37"/>
  </w:num>
  <w:num w:numId="12">
    <w:abstractNumId w:val="28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34"/>
  </w:num>
  <w:num w:numId="18">
    <w:abstractNumId w:val="33"/>
  </w:num>
  <w:num w:numId="19">
    <w:abstractNumId w:val="8"/>
  </w:num>
  <w:num w:numId="20">
    <w:abstractNumId w:val="35"/>
  </w:num>
  <w:num w:numId="21">
    <w:abstractNumId w:val="11"/>
  </w:num>
  <w:num w:numId="22">
    <w:abstractNumId w:val="12"/>
  </w:num>
  <w:num w:numId="23">
    <w:abstractNumId w:val="3"/>
  </w:num>
  <w:num w:numId="24">
    <w:abstractNumId w:val="38"/>
  </w:num>
  <w:num w:numId="25">
    <w:abstractNumId w:val="20"/>
  </w:num>
  <w:num w:numId="26">
    <w:abstractNumId w:val="29"/>
  </w:num>
  <w:num w:numId="27">
    <w:abstractNumId w:val="19"/>
  </w:num>
  <w:num w:numId="28">
    <w:abstractNumId w:val="25"/>
  </w:num>
  <w:num w:numId="29">
    <w:abstractNumId w:val="31"/>
  </w:num>
  <w:num w:numId="30">
    <w:abstractNumId w:val="5"/>
  </w:num>
  <w:num w:numId="31">
    <w:abstractNumId w:val="1"/>
  </w:num>
  <w:num w:numId="32">
    <w:abstractNumId w:val="26"/>
  </w:num>
  <w:num w:numId="33">
    <w:abstractNumId w:val="32"/>
  </w:num>
  <w:num w:numId="34">
    <w:abstractNumId w:val="6"/>
  </w:num>
  <w:num w:numId="35">
    <w:abstractNumId w:val="21"/>
  </w:num>
  <w:num w:numId="36">
    <w:abstractNumId w:val="30"/>
  </w:num>
  <w:num w:numId="37">
    <w:abstractNumId w:val="18"/>
  </w:num>
  <w:num w:numId="38">
    <w:abstractNumId w:val="36"/>
  </w:num>
  <w:num w:numId="39">
    <w:abstractNumId w:val="22"/>
  </w:num>
  <w:num w:numId="40">
    <w:abstractNumId w:val="17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CB5"/>
    <w:rsid w:val="00095350"/>
    <w:rsid w:val="00141CB5"/>
    <w:rsid w:val="00174A40"/>
    <w:rsid w:val="00185637"/>
    <w:rsid w:val="001907D6"/>
    <w:rsid w:val="001B5445"/>
    <w:rsid w:val="001B75F0"/>
    <w:rsid w:val="002826E3"/>
    <w:rsid w:val="002860D2"/>
    <w:rsid w:val="002923E4"/>
    <w:rsid w:val="002A624A"/>
    <w:rsid w:val="002C398C"/>
    <w:rsid w:val="00334541"/>
    <w:rsid w:val="003525D8"/>
    <w:rsid w:val="003E40D2"/>
    <w:rsid w:val="004A0110"/>
    <w:rsid w:val="004F0EC8"/>
    <w:rsid w:val="005B552D"/>
    <w:rsid w:val="006F329C"/>
    <w:rsid w:val="00764557"/>
    <w:rsid w:val="00841B11"/>
    <w:rsid w:val="00881005"/>
    <w:rsid w:val="00980FC9"/>
    <w:rsid w:val="00986DDB"/>
    <w:rsid w:val="009F5D03"/>
    <w:rsid w:val="00AA4005"/>
    <w:rsid w:val="00AF1256"/>
    <w:rsid w:val="00C026C2"/>
    <w:rsid w:val="00C1035E"/>
    <w:rsid w:val="00CB40A4"/>
    <w:rsid w:val="00CE3DBC"/>
    <w:rsid w:val="00D317C1"/>
    <w:rsid w:val="00D46FB1"/>
    <w:rsid w:val="00D81D21"/>
    <w:rsid w:val="00DB421E"/>
    <w:rsid w:val="00DF18C2"/>
    <w:rsid w:val="00E20099"/>
    <w:rsid w:val="00E302B1"/>
    <w:rsid w:val="00EA40F6"/>
    <w:rsid w:val="00EC5B18"/>
    <w:rsid w:val="00F5059A"/>
    <w:rsid w:val="00F76049"/>
    <w:rsid w:val="00F9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B40A4"/>
    <w:rPr>
      <w:color w:val="595959" w:themeColor="text1" w:themeTint="A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omylnaczcionkaakapitu"/>
    <w:rsid w:val="00141CB5"/>
  </w:style>
  <w:style w:type="character" w:styleId="Hipercze">
    <w:name w:val="Hyperlink"/>
    <w:basedOn w:val="Domylnaczcionkaakapitu"/>
    <w:uiPriority w:val="99"/>
    <w:unhideWhenUsed/>
    <w:rsid w:val="0018563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Bezodstpw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Uwydatnienie">
    <w:name w:val="Emphasis"/>
    <w:basedOn w:val="Domylnaczcionkaakapitu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Wyrnieniedelikatne">
    <w:name w:val="Subtle Emphasis"/>
    <w:basedOn w:val="Domylnaczcionkaakapitu"/>
    <w:uiPriority w:val="19"/>
    <w:qFormat/>
    <w:rsid w:val="00CB40A4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Nagwek">
    <w:name w:val="header"/>
    <w:basedOn w:val="Normalny"/>
    <w:link w:val="Nagwek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24A"/>
    <w:rPr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24A"/>
    <w:rPr>
      <w:color w:val="595959" w:themeColor="text1" w:themeTint="A6"/>
    </w:rPr>
  </w:style>
  <w:style w:type="table" w:styleId="Tabela-Siatka">
    <w:name w:val="Table Grid"/>
    <w:basedOn w:val="Standardowy"/>
    <w:uiPriority w:val="39"/>
    <w:rsid w:val="00986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EE563-B1A0-4DAF-959E-B739D341B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311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Bogacz Anna</cp:lastModifiedBy>
  <cp:revision>7</cp:revision>
  <dcterms:created xsi:type="dcterms:W3CDTF">2023-06-27T13:25:00Z</dcterms:created>
  <dcterms:modified xsi:type="dcterms:W3CDTF">2023-07-20T06:10:00Z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