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1F793" w14:textId="2DD4FE72" w:rsidR="00CB40A4" w:rsidRPr="00953AAF" w:rsidRDefault="0045010A" w:rsidP="00CB40A4">
      <w:pPr>
        <w:rPr>
          <w:lang w:val="pl-PL"/>
        </w:rPr>
      </w:pPr>
      <w:r w:rsidRPr="00953AAF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34DF6" wp14:editId="5EBA50DE">
                <wp:simplePos x="0" y="0"/>
                <wp:positionH relativeFrom="margin">
                  <wp:posOffset>1553210</wp:posOffset>
                </wp:positionH>
                <wp:positionV relativeFrom="paragraph">
                  <wp:posOffset>3879215</wp:posOffset>
                </wp:positionV>
                <wp:extent cx="2656840" cy="14109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141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F6DD0" w14:textId="16831253" w:rsidR="00CB40A4" w:rsidRPr="007821D7" w:rsidRDefault="004B307E" w:rsidP="007821D7">
                            <w:pPr>
                              <w:pStyle w:val="Tytu"/>
                            </w:pPr>
                            <w:r>
                              <w:rPr>
                                <w:bCs/>
                                <w:lang w:val="pl"/>
                              </w:rPr>
                              <w:t>Znajdźmy Wyspę Gier Guliwera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34D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2.3pt;margin-top:305.45pt;width:209.2pt;height:111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" filled="f" stroked="f">
                <v:textbox>
                  <w:txbxContent>
                    <w:p w14:paraId="66BF6DD0" w14:textId="16831253" w:rsidR="00CB40A4" w:rsidRPr="007821D7" w:rsidRDefault="004B307E" w:rsidP="007821D7">
                      <w:pPr>
                        <w:pStyle w:val="Tytu"/>
                      </w:pPr>
                      <w:r>
                        <w:rPr>
                          <w:bCs/>
                          <w:lang w:val="pl"/>
                        </w:rPr>
                        <w:t>Znajdźmy Wyspę Gier Guliwera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53AAF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328AC1" wp14:editId="092A216C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C2F5" w14:textId="3FD19019" w:rsidR="00CB40A4" w:rsidRPr="00CB40A4" w:rsidRDefault="0045010A" w:rsidP="00CB40A4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pl"/>
                              </w:rPr>
                              <w:t>COMU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8AC1" id="_x0000_s1027" type="#_x0000_t202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" filled="f" stroked="f">
                <v:textbox>
                  <w:txbxContent>
                    <w:p w14:paraId="4BA5C2F5" w14:textId="3FD19019" w:rsidR="00CB40A4" w:rsidRPr="00CB40A4" w:rsidRDefault="0045010A" w:rsidP="00CB40A4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pl"/>
                        </w:rPr>
                        <w:t>COMU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53AAF">
        <w:rPr>
          <w:noProof/>
          <w:lang w:val="pl-PL"/>
        </w:rPr>
        <w:drawing>
          <wp:anchor distT="0" distB="0" distL="114300" distR="114300" simplePos="0" relativeHeight="251658240" behindDoc="1" locked="0" layoutInCell="1" allowOverlap="1" wp14:anchorId="571EE7A6" wp14:editId="09FD20A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06ED8" w14:textId="4BFC0678" w:rsidR="00141CB5" w:rsidRPr="00953AAF" w:rsidRDefault="00CB40A4" w:rsidP="00CB40A4">
      <w:pPr>
        <w:pStyle w:val="Bezodstpw"/>
        <w:spacing w:afterLines="100" w:after="240"/>
        <w:rPr>
          <w:lang w:val="pl-PL"/>
        </w:rPr>
      </w:pPr>
      <w:r w:rsidRPr="00953AAF">
        <w:rPr>
          <w:noProof/>
          <w:color w:val="56698F"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8DC2FD9" wp14:editId="005566E7">
                <wp:simplePos x="0" y="0"/>
                <wp:positionH relativeFrom="page">
                  <wp:posOffset>680720</wp:posOffset>
                </wp:positionH>
                <wp:positionV relativeFrom="page">
                  <wp:posOffset>1439976</wp:posOffset>
                </wp:positionV>
                <wp:extent cx="6383548" cy="2035834"/>
                <wp:effectExtent l="0" t="0" r="0" b="25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035834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A4D2E" id="Rectangle: Rounded Corners 3" o:spid="_x0000_s1026" style="position:absolute;margin-left:53.6pt;margin-top:113.4pt;width:502.65pt;height:160.3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" fillcolor="#ddf7fb" stroked="f" strokeweight="1pt">
                <v:stroke joinstyle="miter"/>
                <w10:wrap anchorx="page" anchory="page"/>
              </v:roundrect>
            </w:pict>
          </mc:Fallback>
        </mc:AlternateContent>
      </w:r>
      <w:r w:rsidRPr="00953AAF">
        <w:rPr>
          <w:rStyle w:val="Uwydatnienie"/>
          <w:bCs/>
          <w:lang w:val="pl-PL"/>
        </w:rPr>
        <w:t>Tytuł scenariusza/nazwa gry:</w:t>
      </w:r>
      <w:r w:rsidRPr="00953AAF">
        <w:rPr>
          <w:lang w:val="pl-PL"/>
        </w:rPr>
        <w:t xml:space="preserve"> Znajdźmy Wyspę Gier Guliwera</w:t>
      </w:r>
    </w:p>
    <w:p w14:paraId="3FC8E549" w14:textId="64D73AB3" w:rsidR="00141CB5" w:rsidRPr="00953AAF" w:rsidRDefault="00185637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953AAF">
        <w:rPr>
          <w:rStyle w:val="Uwydatnienie"/>
          <w:bCs/>
          <w:lang w:val="pl-PL"/>
        </w:rPr>
        <w:t>Wiek dzieci (uczniowie szkół podstawowych):</w:t>
      </w:r>
      <w:r w:rsidRPr="00953AAF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953AAF">
        <w:rPr>
          <w:lang w:val="pl-PL"/>
        </w:rPr>
        <w:t>7 lat</w:t>
      </w:r>
    </w:p>
    <w:p w14:paraId="39BEBEA8" w14:textId="4EBAFDD9" w:rsidR="00141CB5" w:rsidRPr="00953AAF" w:rsidRDefault="00185637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953AAF">
        <w:rPr>
          <w:rStyle w:val="Uwydatnienie"/>
          <w:bCs/>
          <w:lang w:val="pl-PL"/>
        </w:rPr>
        <w:t>Czas gry:</w:t>
      </w:r>
      <w:r w:rsidRPr="00953AAF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953AAF">
        <w:rPr>
          <w:lang w:val="pl-PL"/>
        </w:rPr>
        <w:t>15 minut</w:t>
      </w:r>
    </w:p>
    <w:p w14:paraId="08503429" w14:textId="76ED6F77" w:rsidR="00141CB5" w:rsidRPr="00953AAF" w:rsidRDefault="00185637" w:rsidP="00CB40A4">
      <w:pPr>
        <w:spacing w:afterLines="100" w:after="240"/>
        <w:rPr>
          <w:lang w:val="pl-PL"/>
        </w:rPr>
      </w:pPr>
      <w:r w:rsidRPr="00953AAF">
        <w:rPr>
          <w:rStyle w:val="Uwydatnienie"/>
          <w:bCs/>
          <w:lang w:val="pl-PL"/>
        </w:rPr>
        <w:t>Treść/tematyka:</w:t>
      </w:r>
      <w:r w:rsidRPr="00953AAF">
        <w:rPr>
          <w:lang w:val="pl-PL"/>
        </w:rPr>
        <w:t xml:space="preserve"> Liczby, geometria, pomiary</w:t>
      </w:r>
    </w:p>
    <w:p w14:paraId="23F38947" w14:textId="4CEDA539" w:rsidR="00174A40" w:rsidRPr="00953AAF" w:rsidRDefault="00185637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953AAF">
        <w:rPr>
          <w:rStyle w:val="Uwydatnienie"/>
          <w:bCs/>
          <w:lang w:val="pl-PL"/>
        </w:rPr>
        <w:t>Cel ćwiczenia:</w:t>
      </w:r>
      <w:r w:rsidRPr="00953AAF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953AAF">
        <w:rPr>
          <w:lang w:val="pl-PL"/>
        </w:rPr>
        <w:t>Rozwiązywanie problemów z liczbami jednocyfrowymi.</w:t>
      </w:r>
    </w:p>
    <w:p w14:paraId="08BDD00D" w14:textId="77777777" w:rsidR="005B552D" w:rsidRPr="00953AAF" w:rsidRDefault="005B552D" w:rsidP="00CB40A4">
      <w:pPr>
        <w:pStyle w:val="Nagwek1"/>
        <w:rPr>
          <w:lang w:val="pl-PL"/>
        </w:rPr>
      </w:pPr>
    </w:p>
    <w:p w14:paraId="2F4668CF" w14:textId="7DC8504F" w:rsidR="00C026C2" w:rsidRPr="00953AAF" w:rsidRDefault="00185637" w:rsidP="00CB40A4">
      <w:pPr>
        <w:pStyle w:val="Nagwek1"/>
        <w:rPr>
          <w:lang w:val="pl-PL"/>
        </w:rPr>
      </w:pPr>
      <w:r w:rsidRPr="00953AAF">
        <w:rPr>
          <w:bCs/>
          <w:lang w:val="pl-PL"/>
        </w:rPr>
        <w:t>Wprowadzenie</w:t>
      </w:r>
    </w:p>
    <w:p w14:paraId="1CEBDBE1" w14:textId="77777777" w:rsidR="00302489" w:rsidRPr="00953AAF" w:rsidRDefault="00302489" w:rsidP="00302489">
      <w:pPr>
        <w:rPr>
          <w:lang w:val="pl-PL"/>
        </w:rPr>
      </w:pPr>
      <w:r w:rsidRPr="00953AAF">
        <w:rPr>
          <w:lang w:val="pl-PL"/>
        </w:rPr>
        <w:t>To ćwiczenie:</w:t>
      </w:r>
    </w:p>
    <w:p w14:paraId="5C592A0C" w14:textId="52C30092" w:rsidR="00BF652F" w:rsidRPr="00953AAF" w:rsidRDefault="00BF652F" w:rsidP="00BF652F">
      <w:pPr>
        <w:pStyle w:val="Akapitzlist"/>
        <w:numPr>
          <w:ilvl w:val="0"/>
          <w:numId w:val="37"/>
        </w:numPr>
        <w:rPr>
          <w:lang w:val="pl-PL"/>
        </w:rPr>
      </w:pPr>
      <w:r w:rsidRPr="00953AAF">
        <w:rPr>
          <w:lang w:val="pl-PL"/>
        </w:rPr>
        <w:t>rozwijanie umiejętności matematyczno-logicznych i wykonywanie działań poprzez udzielenie odpowiedzi na problem obejmujący cztery działania,</w:t>
      </w:r>
    </w:p>
    <w:p w14:paraId="63AEECB1" w14:textId="0BE03313" w:rsidR="00BF652F" w:rsidRPr="00953AAF" w:rsidRDefault="00BF652F" w:rsidP="00BF652F">
      <w:pPr>
        <w:pStyle w:val="Akapitzlist"/>
        <w:numPr>
          <w:ilvl w:val="0"/>
          <w:numId w:val="37"/>
        </w:numPr>
        <w:rPr>
          <w:lang w:val="pl-PL"/>
        </w:rPr>
      </w:pPr>
      <w:r w:rsidRPr="00953AAF">
        <w:rPr>
          <w:lang w:val="pl-PL"/>
        </w:rPr>
        <w:t xml:space="preserve">rozumienie naszych pieniędzy poprzez wykonywanie obliczeń pieniężnych i czasowych, </w:t>
      </w:r>
    </w:p>
    <w:p w14:paraId="48BB3670" w14:textId="34FD7660" w:rsidR="00BF652F" w:rsidRPr="00953AAF" w:rsidRDefault="00BF652F" w:rsidP="00BF652F">
      <w:pPr>
        <w:pStyle w:val="Akapitzlist"/>
        <w:numPr>
          <w:ilvl w:val="0"/>
          <w:numId w:val="37"/>
        </w:numPr>
        <w:rPr>
          <w:lang w:val="pl-PL"/>
        </w:rPr>
      </w:pPr>
      <w:r w:rsidRPr="00953AAF">
        <w:rPr>
          <w:lang w:val="pl-PL"/>
        </w:rPr>
        <w:t xml:space="preserve">rozumienie pojęć jednostek miary poprzez udzielenie odpowiedzi na problem obejmujący mierzenie cieczy, mierzenie długości, </w:t>
      </w:r>
    </w:p>
    <w:p w14:paraId="5124555B" w14:textId="1720DE73" w:rsidR="00BF652F" w:rsidRPr="00953AAF" w:rsidRDefault="00BF652F" w:rsidP="00BF652F">
      <w:pPr>
        <w:pStyle w:val="Akapitzlist"/>
        <w:numPr>
          <w:ilvl w:val="0"/>
          <w:numId w:val="37"/>
        </w:numPr>
        <w:rPr>
          <w:lang w:val="pl-PL"/>
        </w:rPr>
      </w:pPr>
      <w:r w:rsidRPr="00953AAF">
        <w:rPr>
          <w:lang w:val="pl-PL"/>
        </w:rPr>
        <w:t>rozumienie właściwości kształtów geometrycznych poprzez udzielenie odpowiedzi na problem obejmujący obliczanie obwodu i pola powierzchni kształtów geometrycznych,</w:t>
      </w:r>
    </w:p>
    <w:p w14:paraId="79EB68C2" w14:textId="79F7677D" w:rsidR="00BF652F" w:rsidRPr="00953AAF" w:rsidRDefault="00BF652F" w:rsidP="00BF652F">
      <w:pPr>
        <w:pStyle w:val="Akapitzlist"/>
        <w:numPr>
          <w:ilvl w:val="0"/>
          <w:numId w:val="37"/>
        </w:numPr>
        <w:rPr>
          <w:lang w:val="pl-PL"/>
        </w:rPr>
      </w:pPr>
      <w:r w:rsidRPr="00953AAF">
        <w:rPr>
          <w:lang w:val="pl-PL"/>
        </w:rPr>
        <w:t xml:space="preserve">rozwój umiejętności społeczno-logicznych poprzez współpracę w zespole, </w:t>
      </w:r>
    </w:p>
    <w:p w14:paraId="571EDF79" w14:textId="239A425A" w:rsidR="00BF652F" w:rsidRPr="00953AAF" w:rsidRDefault="00BF652F" w:rsidP="00BF652F">
      <w:pPr>
        <w:pStyle w:val="Akapitzlist"/>
        <w:numPr>
          <w:ilvl w:val="0"/>
          <w:numId w:val="37"/>
        </w:numPr>
        <w:rPr>
          <w:lang w:val="pl-PL"/>
        </w:rPr>
      </w:pPr>
      <w:r w:rsidRPr="00953AAF">
        <w:rPr>
          <w:lang w:val="pl-PL"/>
        </w:rPr>
        <w:t>ma na celu rozwijanie umiejętności myślenia algorytmicznego poprzez wydawanie poleceń robotom.</w:t>
      </w:r>
    </w:p>
    <w:p w14:paraId="62D50C60" w14:textId="56700EAE" w:rsidR="00BF652F" w:rsidRPr="00953AAF" w:rsidRDefault="00BF652F" w:rsidP="00BF652F">
      <w:pPr>
        <w:rPr>
          <w:lang w:val="pl-PL"/>
        </w:rPr>
      </w:pPr>
      <w:r w:rsidRPr="00953AAF">
        <w:rPr>
          <w:lang w:val="pl-PL"/>
        </w:rPr>
        <w:t>Twoje polecenia doprowadzą uczniów do scenariusza wykorzystującego ich umiejętności rozwiązywania problemów związanych z liczbami jednocyfrowymi w grze dostosowanej do ich wieku!</w:t>
      </w:r>
    </w:p>
    <w:p w14:paraId="30704A6D" w14:textId="193B491C" w:rsidR="00141CB5" w:rsidRPr="00953AAF" w:rsidRDefault="00141CB5" w:rsidP="00CB40A4">
      <w:pPr>
        <w:pStyle w:val="Nagwek2"/>
        <w:rPr>
          <w:lang w:val="pl-PL"/>
        </w:rPr>
      </w:pPr>
      <w:r w:rsidRPr="00953AAF">
        <w:rPr>
          <w:bCs/>
          <w:lang w:val="pl-PL"/>
        </w:rPr>
        <w:t>Zasoby:</w:t>
      </w:r>
    </w:p>
    <w:p w14:paraId="579CEFEA" w14:textId="3FB9EF7A" w:rsidR="00ED6689" w:rsidRPr="00953AAF" w:rsidRDefault="00ED6689" w:rsidP="00ED6689">
      <w:pPr>
        <w:rPr>
          <w:lang w:val="pl-PL"/>
        </w:rPr>
      </w:pPr>
      <w:r w:rsidRPr="00953AAF">
        <w:rPr>
          <w:lang w:val="pl-PL"/>
        </w:rPr>
        <w:t>1. Plansza do gry podobna do poniższej (zdjęcie pokoju gry zostanie umieszczone na końcu tej planszy do gry)</w:t>
      </w:r>
    </w:p>
    <w:p w14:paraId="360E7E59" w14:textId="5400F791" w:rsidR="00BF652F" w:rsidRPr="00953AAF" w:rsidRDefault="00BF652F" w:rsidP="00BF652F">
      <w:pPr>
        <w:jc w:val="center"/>
        <w:rPr>
          <w:lang w:val="pl-PL"/>
        </w:rPr>
      </w:pPr>
      <w:r w:rsidRPr="00953AAF">
        <w:rPr>
          <w:noProof/>
          <w:lang w:val="pl-PL"/>
        </w:rPr>
        <w:drawing>
          <wp:inline distT="0" distB="0" distL="0" distR="0" wp14:anchorId="442646D3" wp14:editId="5A108861">
            <wp:extent cx="3971844" cy="2200275"/>
            <wp:effectExtent l="0" t="0" r="0" b="0"/>
            <wp:docPr id="992001748" name="Resim 992001748" descr="Ravensburger Kaymaca Tirmanm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vensburger Kaymaca Tirmanmac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4" b="8515"/>
                    <a:stretch/>
                  </pic:blipFill>
                  <pic:spPr bwMode="auto">
                    <a:xfrm>
                      <a:off x="0" y="0"/>
                      <a:ext cx="4013488" cy="222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CBA67" w14:textId="77777777" w:rsidR="00ED6689" w:rsidRPr="00953AAF" w:rsidRDefault="00ED6689" w:rsidP="00ED6689">
      <w:pPr>
        <w:rPr>
          <w:lang w:val="pl-PL"/>
        </w:rPr>
      </w:pPr>
      <w:r w:rsidRPr="00953AAF">
        <w:rPr>
          <w:lang w:val="pl-PL"/>
        </w:rPr>
        <w:lastRenderedPageBreak/>
        <w:t>2. Dwa roboty lub strzałki</w:t>
      </w:r>
    </w:p>
    <w:p w14:paraId="0F77C575" w14:textId="5C7690BC" w:rsidR="00ED6689" w:rsidRPr="00953AAF" w:rsidRDefault="00ED6689" w:rsidP="00ED6689">
      <w:pPr>
        <w:rPr>
          <w:lang w:val="pl-PL"/>
        </w:rPr>
      </w:pPr>
      <w:r w:rsidRPr="00953AAF">
        <w:rPr>
          <w:lang w:val="pl-PL"/>
        </w:rPr>
        <w:t>3. Kości z cyframi 9, 8, 7, 6, 5, 4</w:t>
      </w:r>
    </w:p>
    <w:p w14:paraId="00DECA49" w14:textId="6D70EFAC" w:rsidR="00ED6689" w:rsidRPr="00953AAF" w:rsidRDefault="00ED6689" w:rsidP="00ED6689">
      <w:pPr>
        <w:rPr>
          <w:lang w:val="pl-PL"/>
        </w:rPr>
      </w:pPr>
      <w:r w:rsidRPr="00953AAF">
        <w:rPr>
          <w:lang w:val="pl-PL"/>
        </w:rPr>
        <w:t>4. Karty problemów</w:t>
      </w:r>
    </w:p>
    <w:p w14:paraId="5EADA671" w14:textId="05610039" w:rsidR="00141CB5" w:rsidRPr="00953AAF" w:rsidRDefault="00C026C2" w:rsidP="00015488">
      <w:pPr>
        <w:pStyle w:val="Nagwek1"/>
        <w:rPr>
          <w:lang w:val="pl-PL"/>
        </w:rPr>
      </w:pPr>
      <w:r w:rsidRPr="00953AAF">
        <w:rPr>
          <w:bCs/>
          <w:lang w:val="pl-PL"/>
        </w:rPr>
        <w:t>Szczegółowy opis scenariusza</w:t>
      </w:r>
    </w:p>
    <w:p w14:paraId="30E6570B" w14:textId="177F9797" w:rsidR="00015488" w:rsidRPr="00953AAF" w:rsidRDefault="00BF652F" w:rsidP="004B7385">
      <w:pPr>
        <w:jc w:val="both"/>
        <w:rPr>
          <w:b/>
          <w:caps/>
          <w:lang w:val="pl-PL"/>
        </w:rPr>
      </w:pPr>
      <w:r w:rsidRPr="00953AAF">
        <w:rPr>
          <w:lang w:val="pl-PL"/>
        </w:rPr>
        <w:t>Czy czytałeś „Podróże Guliwera” Jonathana Swifta? (Odpowiedzi uczniów są brane pod uwagę) Książka opowiada o podróżach lekarza o imieniu Lemuel Guliwer. Lekarz opowiada niezwykłe historie, które przeżył na lądzie, na którym schronił się po katastrofach morskich, i których doświadczył w różnych krajach, z których każdy był jeszcze piękniejszy od poprzedniego. Oczywiście podróże doktora nie były łatwe. Aby dotrzeć do niektórych miejsc, musiał pokonać bardzo trudne drogi. Czy teraz pomożemy Guliwerowi w jednej z tych trudnych przygód? Co takiego? Guliwerowi się śni, że istnieje wspaniała wyspa gier. Na tej wyspie jest czyste morze, pyszne owoce i ciekawe place zabaw dla dzieci. Kiedy budzi się rano, natychmiast zastanawia się, jak może znaleźć tę wyspę. Pyta ludzi na statku. Mały chłopiec na statku mówi, że wie o tej wyspie. Rysuje mapę i mówi, że może się tam udać, korzystając z tej mapy. Jednocześnie zaznacza, że trzeba pokonać pewne przeszkody i odpowiedzieć na pytania znajdujące się na mapie. Mam tę mapę. Czy możemy razem udać się na wyspę na tej mapie?</w:t>
      </w:r>
    </w:p>
    <w:p w14:paraId="47089E4F" w14:textId="0FA61538" w:rsidR="00141CB5" w:rsidRPr="00953AAF" w:rsidRDefault="00185637" w:rsidP="00CB40A4">
      <w:pPr>
        <w:pStyle w:val="Nagwek1"/>
        <w:rPr>
          <w:lang w:val="pl-PL"/>
        </w:rPr>
      </w:pPr>
      <w:r w:rsidRPr="00953AAF">
        <w:rPr>
          <w:bCs/>
          <w:lang w:val="pl-PL"/>
        </w:rPr>
        <w:t>Kroki</w:t>
      </w:r>
    </w:p>
    <w:p w14:paraId="11F2FEC8" w14:textId="77777777" w:rsidR="00BF652F" w:rsidRPr="00953AAF" w:rsidRDefault="00BF652F" w:rsidP="00BF652F">
      <w:pPr>
        <w:rPr>
          <w:lang w:val="pl-PL"/>
        </w:rPr>
      </w:pPr>
      <w:r w:rsidRPr="00953AAF">
        <w:rPr>
          <w:lang w:val="pl-PL"/>
        </w:rPr>
        <w:t>1. Nauczyciel tworzy 2 różne drużyny składające się z 2-3 osób, biorąc pod uwagę liczbę dzieci, które będą wykonywać ćwiczenie.</w:t>
      </w:r>
    </w:p>
    <w:p w14:paraId="3224F834" w14:textId="77777777" w:rsidR="00BF652F" w:rsidRPr="00953AAF" w:rsidRDefault="00BF652F" w:rsidP="00BF652F">
      <w:pPr>
        <w:rPr>
          <w:lang w:val="pl-PL"/>
        </w:rPr>
      </w:pPr>
      <w:r w:rsidRPr="00953AAF">
        <w:rPr>
          <w:lang w:val="pl-PL"/>
        </w:rPr>
        <w:t>2. Nauczyciel dzieli się z uczniami scenariuszem.</w:t>
      </w:r>
    </w:p>
    <w:p w14:paraId="4F52A98C" w14:textId="77777777" w:rsidR="00BF652F" w:rsidRPr="00953AAF" w:rsidRDefault="00BF652F" w:rsidP="00BF652F">
      <w:pPr>
        <w:rPr>
          <w:lang w:val="pl-PL"/>
        </w:rPr>
      </w:pPr>
      <w:r w:rsidRPr="00953AAF">
        <w:rPr>
          <w:lang w:val="pl-PL"/>
        </w:rPr>
        <w:t>3. Uczniowie dzielą się swoimi odczuciami i przemyśleniami na temat scenariusza.</w:t>
      </w:r>
    </w:p>
    <w:p w14:paraId="313F44B7" w14:textId="77777777" w:rsidR="00BF652F" w:rsidRPr="00953AAF" w:rsidRDefault="00BF652F" w:rsidP="00BF652F">
      <w:pPr>
        <w:rPr>
          <w:lang w:val="pl-PL"/>
        </w:rPr>
      </w:pPr>
      <w:r w:rsidRPr="00953AAF">
        <w:rPr>
          <w:lang w:val="pl-PL"/>
        </w:rPr>
        <w:t>4. Nauczyciel otwiera planszę do gry jako mapę. I wyjaśnia zasady i sposób gry (Zasady: Jedna z grup otrzyma jedną z kostek oznaczonych cyframi 9, 8, 7, 6, 5, 4. Dodatkowo, każda drużyna wybierze również kartę problemu. Obie grupy ustawią swoje roboty w punkcie startowym. Jedna osoba z grupy rzuca kostką, a nauczyciel przedstawia drużynie pierwszy problem na wybranej przez nią karcie. Gdy drużyna poprawnie rozwiąże problem, określa ścieżkę na planszy, po której robot ma się poruszać zgodnie z liczbą wyrzuconą na kostce, programuje swojego robota i naciska start. Następnie te same procedury są stosowane do drugiej drużyny. Gra trwa do momentu, aż jedna z drużyn dotrze do wyspy)</w:t>
      </w:r>
    </w:p>
    <w:p w14:paraId="633BE6B0" w14:textId="77777777" w:rsidR="00BF652F" w:rsidRPr="00953AAF" w:rsidRDefault="00BF652F" w:rsidP="00BF652F">
      <w:pPr>
        <w:rPr>
          <w:lang w:val="pl-PL"/>
        </w:rPr>
      </w:pPr>
      <w:r w:rsidRPr="00953AAF">
        <w:rPr>
          <w:lang w:val="pl-PL"/>
        </w:rPr>
        <w:t>5. Każda grupa wybiera jedną z kart problemów i daje ją nauczycielowi jako swoją kartę.</w:t>
      </w:r>
    </w:p>
    <w:p w14:paraId="0C0DCF59" w14:textId="77777777" w:rsidR="00BF652F" w:rsidRPr="00953AAF" w:rsidRDefault="00BF652F" w:rsidP="00BF652F">
      <w:pPr>
        <w:rPr>
          <w:lang w:val="pl-PL"/>
        </w:rPr>
      </w:pPr>
      <w:r w:rsidRPr="00953AAF">
        <w:rPr>
          <w:lang w:val="pl-PL"/>
        </w:rPr>
        <w:t>5. Każda drużyna rzuca kostką, gdy nadejdzie jej kolej, rozwiązuje problem, programuje swojego robota (lub ustawia strzałki w odpowiedniej kolejności) i naciska start!</w:t>
      </w:r>
    </w:p>
    <w:p w14:paraId="041A4ECD" w14:textId="08D841E8" w:rsidR="004B7385" w:rsidRPr="00953AAF" w:rsidRDefault="00BF652F" w:rsidP="00BF652F">
      <w:pPr>
        <w:rPr>
          <w:lang w:val="pl-PL"/>
        </w:rPr>
      </w:pPr>
      <w:r w:rsidRPr="00953AAF">
        <w:rPr>
          <w:lang w:val="pl-PL"/>
        </w:rPr>
        <w:t>6. Gra trwa do momentu, aż jedna z drużyn dotrze na wyspę.</w:t>
      </w:r>
    </w:p>
    <w:p w14:paraId="1F3D07C7" w14:textId="77A90024" w:rsidR="001B75F0" w:rsidRPr="00953AAF" w:rsidRDefault="00185637" w:rsidP="00CB40A4">
      <w:pPr>
        <w:pStyle w:val="Nagwek1"/>
        <w:rPr>
          <w:lang w:val="pl-PL"/>
        </w:rPr>
      </w:pPr>
      <w:r w:rsidRPr="00953AAF">
        <w:rPr>
          <w:bCs/>
          <w:lang w:val="pl-PL"/>
        </w:rPr>
        <w:t>Wskazówki i porady dla nauczycieli</w:t>
      </w:r>
    </w:p>
    <w:p w14:paraId="51E9D006" w14:textId="77777777" w:rsidR="00BF652F" w:rsidRPr="00953AAF" w:rsidRDefault="00BF652F" w:rsidP="00BF652F">
      <w:pPr>
        <w:rPr>
          <w:lang w:val="pl-PL"/>
        </w:rPr>
      </w:pPr>
      <w:r w:rsidRPr="00953AAF">
        <w:rPr>
          <w:lang w:val="pl-PL"/>
        </w:rPr>
        <w:t>1. Zwróćmy uwagę na niejednorodność drużyn składających się z 2-3 osób.</w:t>
      </w:r>
    </w:p>
    <w:p w14:paraId="11DE490E" w14:textId="77777777" w:rsidR="00BF652F" w:rsidRPr="00953AAF" w:rsidRDefault="00BF652F" w:rsidP="00BF652F">
      <w:pPr>
        <w:rPr>
          <w:lang w:val="pl-PL"/>
        </w:rPr>
      </w:pPr>
      <w:r w:rsidRPr="00953AAF">
        <w:rPr>
          <w:lang w:val="pl-PL"/>
        </w:rPr>
        <w:lastRenderedPageBreak/>
        <w:t>2. Poproś każdą drużynę o nazwanie swojego robota w ramach uczenia się opartego na współpracy.</w:t>
      </w:r>
    </w:p>
    <w:p w14:paraId="17A54D85" w14:textId="77777777" w:rsidR="00BF652F" w:rsidRPr="00953AAF" w:rsidRDefault="00BF652F" w:rsidP="00BF652F">
      <w:pPr>
        <w:rPr>
          <w:lang w:val="pl-PL"/>
        </w:rPr>
      </w:pPr>
      <w:r w:rsidRPr="00953AAF">
        <w:rPr>
          <w:lang w:val="pl-PL"/>
        </w:rPr>
        <w:t>3. Na początku podaj zasady i informacje dotyczące wydarzenia.</w:t>
      </w:r>
    </w:p>
    <w:p w14:paraId="3B9B99F8" w14:textId="77777777" w:rsidR="00BF652F" w:rsidRPr="00953AAF" w:rsidRDefault="00BF652F" w:rsidP="00BF652F">
      <w:pPr>
        <w:rPr>
          <w:lang w:val="pl-PL"/>
        </w:rPr>
      </w:pPr>
      <w:r w:rsidRPr="00953AAF">
        <w:rPr>
          <w:lang w:val="pl-PL"/>
        </w:rPr>
        <w:t>4. Poproś dzieci, aby głośno wyraziły swoje uczucia i przemyślenia na temat scenariusza i zachęć je do tego.</w:t>
      </w:r>
    </w:p>
    <w:p w14:paraId="5B6E90D7" w14:textId="77777777" w:rsidR="00BF652F" w:rsidRPr="00953AAF" w:rsidRDefault="00BF652F" w:rsidP="00BF652F">
      <w:pPr>
        <w:rPr>
          <w:lang w:val="pl-PL"/>
        </w:rPr>
      </w:pPr>
      <w:r w:rsidRPr="00953AAF">
        <w:rPr>
          <w:lang w:val="pl-PL"/>
        </w:rPr>
        <w:t>5. Należy uważać, aby nie zostawić kart z problemami wybranymi przez drużyny. Jeśli ją mają, mogą rozwiązać problemy i przygotować pytania z wyprzedzeniem.</w:t>
      </w:r>
    </w:p>
    <w:p w14:paraId="3BB76877" w14:textId="77777777" w:rsidR="00BF652F" w:rsidRPr="00953AAF" w:rsidRDefault="00BF652F" w:rsidP="00BF652F">
      <w:pPr>
        <w:rPr>
          <w:lang w:val="pl-PL"/>
        </w:rPr>
      </w:pPr>
      <w:r w:rsidRPr="00953AAF">
        <w:rPr>
          <w:lang w:val="pl-PL"/>
        </w:rPr>
        <w:t>6. Przygotowując karty z problemami, upewnij się, że każda karta z problemami składa się z problemów, które dotyczą tego samego tematu i osiągnięć co inne oraz mają podobny poziom trudności.</w:t>
      </w:r>
    </w:p>
    <w:p w14:paraId="446C91B7" w14:textId="062F6757" w:rsidR="004B7385" w:rsidRPr="00953AAF" w:rsidRDefault="00BF652F" w:rsidP="00BF652F">
      <w:pPr>
        <w:rPr>
          <w:lang w:val="pl-PL"/>
        </w:rPr>
      </w:pPr>
      <w:r w:rsidRPr="00953AAF">
        <w:rPr>
          <w:lang w:val="pl-PL"/>
        </w:rPr>
        <w:t>7. Zapobiegaj obawom dzieci przed popełnianiem błędów w kodowaniu robotów, nie pozwalaj na negatywną krytykę kolegów. Zachęcaj je, gdy popełniają błędy i spraw, by czuły, że jest to część gry.</w:t>
      </w:r>
    </w:p>
    <w:p w14:paraId="4E1B33D2" w14:textId="77777777" w:rsidR="00A77A14" w:rsidRPr="00953AAF" w:rsidRDefault="00A77A14" w:rsidP="00A77A14">
      <w:pPr>
        <w:rPr>
          <w:lang w:val="pl-PL"/>
        </w:rPr>
      </w:pPr>
    </w:p>
    <w:p w14:paraId="6D051B61" w14:textId="67427EF5" w:rsidR="004B7385" w:rsidRPr="00953AAF" w:rsidRDefault="004B7385" w:rsidP="004B7385">
      <w:pPr>
        <w:rPr>
          <w:rFonts w:eastAsiaTheme="majorEastAsia" w:cstheme="majorBidi"/>
          <w:b/>
          <w:color w:val="56698F"/>
          <w:sz w:val="28"/>
          <w:szCs w:val="26"/>
          <w:lang w:val="pl-PL"/>
        </w:rPr>
      </w:pPr>
      <w:r w:rsidRPr="00953AAF">
        <w:rPr>
          <w:rFonts w:eastAsiaTheme="majorEastAsia" w:cstheme="majorBidi"/>
          <w:b/>
          <w:bCs/>
          <w:color w:val="56698F"/>
          <w:sz w:val="28"/>
          <w:szCs w:val="26"/>
          <w:lang w:val="pl-PL"/>
        </w:rPr>
        <w:t>Wdrożenie scenariusza i inne zasoby:</w:t>
      </w:r>
    </w:p>
    <w:p w14:paraId="77F83E5D" w14:textId="77777777" w:rsidR="004B7385" w:rsidRPr="00953AAF" w:rsidRDefault="004B7385" w:rsidP="004B7385">
      <w:pPr>
        <w:rPr>
          <w:lang w:val="pl-PL"/>
        </w:rPr>
      </w:pPr>
      <w:r w:rsidRPr="00953AAF">
        <w:rPr>
          <w:lang w:val="pl-PL"/>
        </w:rPr>
        <w:t>Mapy, strzałki i inne materiały stworzone specjalnie na potrzeby tego scenariusza.</w:t>
      </w:r>
    </w:p>
    <w:p w14:paraId="097D65CE" w14:textId="77777777" w:rsidR="004B7385" w:rsidRPr="00953AAF" w:rsidRDefault="004B7385" w:rsidP="004B7385">
      <w:pPr>
        <w:rPr>
          <w:lang w:val="pl-PL"/>
        </w:rPr>
      </w:pPr>
    </w:p>
    <w:p w14:paraId="2AB75898" w14:textId="4B110EAB" w:rsidR="004B7385" w:rsidRPr="00953AAF" w:rsidRDefault="004B7385" w:rsidP="004B7385">
      <w:pPr>
        <w:rPr>
          <w:lang w:val="pl-PL"/>
        </w:rPr>
      </w:pPr>
      <w:r w:rsidRPr="00953AAF">
        <w:rPr>
          <w:b/>
          <w:bCs/>
          <w:color w:val="56698F"/>
          <w:sz w:val="28"/>
          <w:szCs w:val="26"/>
          <w:lang w:val="pl-PL"/>
        </w:rPr>
        <w:t>Warianty scenariusza/gry</w:t>
      </w:r>
      <w:r w:rsidRPr="00953AAF">
        <w:rPr>
          <w:lang w:val="pl-PL"/>
        </w:rPr>
        <w:t>:</w:t>
      </w:r>
    </w:p>
    <w:p w14:paraId="54BA6A41" w14:textId="47E3D6D7" w:rsidR="004B7385" w:rsidRPr="00953AAF" w:rsidRDefault="00BF652F" w:rsidP="00AA22EA">
      <w:pPr>
        <w:jc w:val="both"/>
        <w:rPr>
          <w:lang w:val="pl-PL"/>
        </w:rPr>
      </w:pPr>
      <w:r w:rsidRPr="00953AAF">
        <w:rPr>
          <w:lang w:val="pl-PL"/>
        </w:rPr>
        <w:t>Jeśli podczas ćwiczenia rywalizacja między drużynami jest zbyt intensywna, ćwiczenie można również przeprowadzić w jednej grupie, w której dzieci odpowiednio rzucają kostką, rozwiązują problem i kodują robota. Ćwiczenie to można zastosować w różnych grupach wiekowych, zmieniając karty z problemami.</w:t>
      </w:r>
    </w:p>
    <w:p w14:paraId="0A89EAC9" w14:textId="77777777" w:rsidR="00BF652F" w:rsidRPr="00953AAF" w:rsidRDefault="00BF652F" w:rsidP="00AA22EA">
      <w:pPr>
        <w:jc w:val="both"/>
        <w:rPr>
          <w:lang w:val="pl-PL"/>
        </w:rPr>
      </w:pPr>
    </w:p>
    <w:p w14:paraId="0C5A19F2" w14:textId="77777777" w:rsidR="00BF652F" w:rsidRPr="00953AAF" w:rsidRDefault="00BF652F" w:rsidP="00BF652F">
      <w:pPr>
        <w:jc w:val="center"/>
        <w:rPr>
          <w:rFonts w:eastAsiaTheme="majorEastAsia" w:cstheme="majorBidi"/>
          <w:b/>
          <w:caps/>
          <w:color w:val="1399B1"/>
          <w:sz w:val="28"/>
          <w:szCs w:val="32"/>
          <w:lang w:val="pl-PL"/>
        </w:rPr>
      </w:pPr>
      <w:r w:rsidRPr="00953AAF">
        <w:rPr>
          <w:rFonts w:eastAsiaTheme="majorEastAsia" w:cstheme="majorBidi"/>
          <w:b/>
          <w:bCs/>
          <w:caps/>
          <w:color w:val="1399B1"/>
          <w:sz w:val="28"/>
          <w:szCs w:val="32"/>
          <w:lang w:val="pl-PL"/>
        </w:rPr>
        <w:t>DODATEK: PRZYKŁADY KART Z PROBLEMAMI</w:t>
      </w:r>
    </w:p>
    <w:p w14:paraId="1DB6D608" w14:textId="77777777" w:rsidR="00BF652F" w:rsidRPr="00953AAF" w:rsidRDefault="00BF652F" w:rsidP="00BF652F">
      <w:pPr>
        <w:jc w:val="both"/>
        <w:rPr>
          <w:rFonts w:eastAsiaTheme="majorEastAsia" w:cstheme="majorBidi"/>
          <w:b/>
          <w:color w:val="56698F"/>
          <w:sz w:val="28"/>
          <w:szCs w:val="26"/>
          <w:lang w:val="pl-PL"/>
        </w:rPr>
      </w:pPr>
      <w:r w:rsidRPr="00953AAF">
        <w:rPr>
          <w:rFonts w:eastAsiaTheme="majorEastAsia" w:cstheme="majorBidi"/>
          <w:b/>
          <w:bCs/>
          <w:color w:val="56698F"/>
          <w:sz w:val="28"/>
          <w:szCs w:val="26"/>
          <w:lang w:val="pl-PL"/>
        </w:rPr>
        <w:t>1. KARTA</w:t>
      </w:r>
    </w:p>
    <w:p w14:paraId="0A3DA3A3" w14:textId="7777777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>1. Sprzedawca warzyw kupuje kilogram jabłek za 2 liry i sprzedaje je za 5 lirów. Jaki jest zysk tego sprzedawcy, gdy sprzeda 3 kilogramy jabłek?</w:t>
      </w:r>
    </w:p>
    <w:p w14:paraId="79BB5690" w14:textId="7777777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>2. Aysel chodzi do szkoły 5 dni w miesiącu, a w pozostałe dni uprawia sport. Ile dni w miesiącu Aysel chodziła na siłownię?</w:t>
      </w:r>
    </w:p>
    <w:p w14:paraId="22F4D4EA" w14:textId="7777777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>3. Kupiłem połowę mleka za 8 lirów, ile lirów mi zostało?</w:t>
      </w:r>
    </w:p>
    <w:p w14:paraId="2598DF90" w14:textId="7777777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>4. Jeśli 9 ołówków podzielono równo na trzy pudełka, to ile ołówków będzie w każdym pudełku?</w:t>
      </w:r>
    </w:p>
    <w:p w14:paraId="74C566E2" w14:textId="7777777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>5. Ile litrów wody zużywa w ciągu 4 dni rodzina spożywająca 2 litry wody dziennie?</w:t>
      </w:r>
    </w:p>
    <w:p w14:paraId="5408E88E" w14:textId="7777777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>6. 1 talerz jest wypełniony 2 chochlami zupy. Ile chochli wypełni 3 talerze?</w:t>
      </w:r>
    </w:p>
    <w:p w14:paraId="74CE848C" w14:textId="7777777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>7. Żółw pokonuje 3 metry w ciągu 2 godzin. Ile centymetrów pokonuje żółw w ciągu 6 godzin?</w:t>
      </w:r>
    </w:p>
    <w:p w14:paraId="31BFDD74" w14:textId="7777777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lastRenderedPageBreak/>
        <w:t>8. Ile drutów potrzeba na obwód trójkąta o równych bokach długości 2 cm i 3 cm?</w:t>
      </w:r>
    </w:p>
    <w:p w14:paraId="289F88E1" w14:textId="77777777" w:rsidR="00BF652F" w:rsidRPr="00953AAF" w:rsidRDefault="00BF652F" w:rsidP="00BF652F">
      <w:pPr>
        <w:jc w:val="both"/>
        <w:rPr>
          <w:lang w:val="pl-PL"/>
        </w:rPr>
      </w:pPr>
    </w:p>
    <w:p w14:paraId="0B52DC22" w14:textId="77777777" w:rsidR="00BF652F" w:rsidRPr="00953AAF" w:rsidRDefault="00BF652F" w:rsidP="00BF652F">
      <w:pPr>
        <w:jc w:val="both"/>
        <w:rPr>
          <w:rFonts w:eastAsiaTheme="majorEastAsia" w:cstheme="majorBidi"/>
          <w:b/>
          <w:color w:val="56698F"/>
          <w:sz w:val="28"/>
          <w:szCs w:val="26"/>
          <w:lang w:val="pl-PL"/>
        </w:rPr>
      </w:pPr>
      <w:r w:rsidRPr="00953AAF">
        <w:rPr>
          <w:rFonts w:eastAsiaTheme="majorEastAsia" w:cstheme="majorBidi"/>
          <w:b/>
          <w:bCs/>
          <w:color w:val="56698F"/>
          <w:sz w:val="28"/>
          <w:szCs w:val="26"/>
          <w:lang w:val="pl-PL"/>
        </w:rPr>
        <w:t>2. KARTA</w:t>
      </w:r>
    </w:p>
    <w:p w14:paraId="04D3C744" w14:textId="7777777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>1. Cena wymarzonej zabawki Yankı wynosi 9 lirów. Ile pieniędzy ma Yankı, który potrzebuje 3 lirów, aby kupić tę zabawkę?</w:t>
      </w:r>
    </w:p>
    <w:p w14:paraId="4B90370C" w14:textId="7777777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>2. Pan Hasan chodzi do lekarza co 4 miesiące. Ile razy w roku pan Hasan chodzi na badania kontrolne?</w:t>
      </w:r>
    </w:p>
    <w:p w14:paraId="769C9BCD" w14:textId="7777777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>3. Z ilu połówek arbuza można uzyskać 4 ćwiartki arbuza?</w:t>
      </w:r>
    </w:p>
    <w:p w14:paraId="7111FC82" w14:textId="7777777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>4. Sklep spożywczy dodaje 7 kilogramów do 2 kilogramów cukru. Jeśli napełni 3 worki cukrem po równo, to ile kilogramów cukru będzie w każdym worku?</w:t>
      </w:r>
    </w:p>
    <w:p w14:paraId="5A10FCF0" w14:textId="7777777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 xml:space="preserve">5. Selma ma 2 liry. Jeśli jej siostra ma 4 razy więcej pieniędzy niż Selma, to ile łącznie lirów mają obie siostry? </w:t>
      </w:r>
    </w:p>
    <w:p w14:paraId="58C46AD0" w14:textId="7777777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>6. Opakowanie mleka zawiera 2 filiżanki. Ile filiżanek zawierają 3 opakowania mleka?</w:t>
      </w:r>
    </w:p>
    <w:p w14:paraId="02428F6C" w14:textId="7777777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>7. Mój ołówek ma długość 4 temperówek. Mój zeszyt ma długość 2 ołówków. Jak długi jest mój zeszyt po otwarciu?</w:t>
      </w:r>
    </w:p>
    <w:p w14:paraId="4E84DE40" w14:textId="7777777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>8. Ile cm drutu potrzeba na obwód prostokąta o krótszym boku 2 cm i dłuższym boku 3 cm?</w:t>
      </w:r>
    </w:p>
    <w:p w14:paraId="50AFD801" w14:textId="77777777" w:rsidR="00BF652F" w:rsidRPr="00953AAF" w:rsidRDefault="00BF652F" w:rsidP="00BF652F">
      <w:pPr>
        <w:jc w:val="both"/>
        <w:rPr>
          <w:lang w:val="pl-PL"/>
        </w:rPr>
      </w:pPr>
    </w:p>
    <w:p w14:paraId="5A4F2A0C" w14:textId="77777777" w:rsidR="00BF652F" w:rsidRPr="00953AAF" w:rsidRDefault="00BF652F" w:rsidP="00BF652F">
      <w:pPr>
        <w:jc w:val="both"/>
        <w:rPr>
          <w:rFonts w:eastAsiaTheme="majorEastAsia" w:cstheme="majorBidi"/>
          <w:b/>
          <w:color w:val="56698F"/>
          <w:sz w:val="28"/>
          <w:szCs w:val="26"/>
          <w:lang w:val="pl-PL"/>
        </w:rPr>
      </w:pPr>
      <w:r w:rsidRPr="00953AAF">
        <w:rPr>
          <w:rFonts w:eastAsiaTheme="majorEastAsia" w:cstheme="majorBidi"/>
          <w:b/>
          <w:bCs/>
          <w:color w:val="56698F"/>
          <w:sz w:val="28"/>
          <w:szCs w:val="26"/>
          <w:lang w:val="pl-PL"/>
        </w:rPr>
        <w:t>3. KARTA</w:t>
      </w:r>
    </w:p>
    <w:p w14:paraId="2A0CF550" w14:textId="7777777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>1. Özlem kupił 4 długopisy po 2 liry i dał sprzedawcy 10 lirów. Ile lirów reszty otrzyma Özlem?</w:t>
      </w:r>
    </w:p>
    <w:p w14:paraId="4E2BC791" w14:textId="665E39E0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>2. Skoro ojciec Cana gra w gry komputerowe przez 2 godziny dziennie w weekendy, to ile godzin gra w gry komputerowe w tygodniu?</w:t>
      </w:r>
    </w:p>
    <w:p w14:paraId="0093E6C9" w14:textId="7777777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>3. 2 całe ciasta pokrojono na ćwiartki i rozdano gościom. Ilu było gości?</w:t>
      </w:r>
    </w:p>
    <w:p w14:paraId="45097015" w14:textId="7777777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>4. Za ile dni Hasan wyda 9 lirów, jeśli codziennie wydaje 3 liry?</w:t>
      </w:r>
    </w:p>
    <w:p w14:paraId="161D9EEA" w14:textId="7777777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>5. Ile wynosi 6-krotność drugiej najmniejszej jednocyfrowej liczby naturalnej mniejszej od 9?</w:t>
      </w:r>
    </w:p>
    <w:p w14:paraId="09662850" w14:textId="7777777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>6. Doniczka jest podlewana 2 szklankami wody tygodniowo. Ile szklanek wody zostanie zużytych w ciągu 1 miesiąca?</w:t>
      </w:r>
    </w:p>
    <w:p w14:paraId="2F254C78" w14:textId="7777777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>7. Kiedy Arda idzie ze swojego pokoju do kuchni, pokonuje 6 metrów. Jaka jest odległość między pokojem a kuchnią?</w:t>
      </w:r>
    </w:p>
    <w:p w14:paraId="05184477" w14:textId="44F37567" w:rsidR="00BF652F" w:rsidRPr="00953AAF" w:rsidRDefault="00BF652F" w:rsidP="00BF652F">
      <w:pPr>
        <w:jc w:val="both"/>
        <w:rPr>
          <w:lang w:val="pl-PL"/>
        </w:rPr>
      </w:pPr>
      <w:r w:rsidRPr="00953AAF">
        <w:rPr>
          <w:lang w:val="pl-PL"/>
        </w:rPr>
        <w:t>8. Ile cm drutu potrzeba na obwód kwadratu o boku 2 cm?</w:t>
      </w:r>
    </w:p>
    <w:sectPr w:rsidR="00BF652F" w:rsidRPr="00953AAF" w:rsidSect="002A624A">
      <w:headerReference w:type="default" r:id="rId10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A60B9" w14:textId="77777777" w:rsidR="006F2206" w:rsidRDefault="006F2206" w:rsidP="002A624A">
      <w:pPr>
        <w:spacing w:after="0" w:line="240" w:lineRule="auto"/>
      </w:pPr>
      <w:r>
        <w:separator/>
      </w:r>
    </w:p>
  </w:endnote>
  <w:endnote w:type="continuationSeparator" w:id="0">
    <w:p w14:paraId="76F3908A" w14:textId="77777777" w:rsidR="006F2206" w:rsidRDefault="006F2206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okChampa">
    <w:altName w:val="Cambria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6076F" w14:textId="77777777" w:rsidR="006F2206" w:rsidRDefault="006F2206" w:rsidP="002A624A">
      <w:pPr>
        <w:spacing w:after="0" w:line="240" w:lineRule="auto"/>
      </w:pPr>
      <w:r>
        <w:separator/>
      </w:r>
    </w:p>
  </w:footnote>
  <w:footnote w:type="continuationSeparator" w:id="0">
    <w:p w14:paraId="16C1A60D" w14:textId="77777777" w:rsidR="006F2206" w:rsidRDefault="006F2206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AC97E" w14:textId="585CC6F3" w:rsidR="002A624A" w:rsidRDefault="002A624A">
    <w:pPr>
      <w:pStyle w:val="Nagwek"/>
    </w:pPr>
    <w:r>
      <w:rPr>
        <w:noProof/>
        <w:lang w:val="pl"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95081"/>
    <w:multiLevelType w:val="hybridMultilevel"/>
    <w:tmpl w:val="55F4DE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6B6ADD"/>
    <w:multiLevelType w:val="hybridMultilevel"/>
    <w:tmpl w:val="D11CA0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2" w15:restartNumberingAfterBreak="0">
    <w:nsid w:val="258D43C1"/>
    <w:multiLevelType w:val="hybridMultilevel"/>
    <w:tmpl w:val="29DC50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8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4B21F3"/>
    <w:multiLevelType w:val="hybridMultilevel"/>
    <w:tmpl w:val="58BA53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438A7"/>
    <w:multiLevelType w:val="hybridMultilevel"/>
    <w:tmpl w:val="38265F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DEE0AED"/>
    <w:multiLevelType w:val="hybridMultilevel"/>
    <w:tmpl w:val="89503C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3752908">
    <w:abstractNumId w:val="11"/>
  </w:num>
  <w:num w:numId="2" w16cid:durableId="530996464">
    <w:abstractNumId w:val="15"/>
  </w:num>
  <w:num w:numId="3" w16cid:durableId="1584992199">
    <w:abstractNumId w:val="17"/>
  </w:num>
  <w:num w:numId="4" w16cid:durableId="215093866">
    <w:abstractNumId w:val="35"/>
  </w:num>
  <w:num w:numId="5" w16cid:durableId="1481459728">
    <w:abstractNumId w:val="2"/>
  </w:num>
  <w:num w:numId="6" w16cid:durableId="294458050">
    <w:abstractNumId w:val="36"/>
  </w:num>
  <w:num w:numId="7" w16cid:durableId="1051879514">
    <w:abstractNumId w:val="5"/>
  </w:num>
  <w:num w:numId="8" w16cid:durableId="1843930135">
    <w:abstractNumId w:val="0"/>
  </w:num>
  <w:num w:numId="9" w16cid:durableId="198397305">
    <w:abstractNumId w:val="16"/>
  </w:num>
  <w:num w:numId="10" w16cid:durableId="1725712829">
    <w:abstractNumId w:val="10"/>
  </w:num>
  <w:num w:numId="11" w16cid:durableId="1382899355">
    <w:abstractNumId w:val="33"/>
  </w:num>
  <w:num w:numId="12" w16cid:durableId="2127195280">
    <w:abstractNumId w:val="26"/>
  </w:num>
  <w:num w:numId="13" w16cid:durableId="2141072477">
    <w:abstractNumId w:val="25"/>
  </w:num>
  <w:num w:numId="14" w16cid:durableId="1980765931">
    <w:abstractNumId w:val="8"/>
  </w:num>
  <w:num w:numId="15" w16cid:durableId="527958140">
    <w:abstractNumId w:val="23"/>
  </w:num>
  <w:num w:numId="16" w16cid:durableId="513617238">
    <w:abstractNumId w:val="22"/>
  </w:num>
  <w:num w:numId="17" w16cid:durableId="912659252">
    <w:abstractNumId w:val="31"/>
  </w:num>
  <w:num w:numId="18" w16cid:durableId="1699548376">
    <w:abstractNumId w:val="30"/>
  </w:num>
  <w:num w:numId="19" w16cid:durableId="1537893398">
    <w:abstractNumId w:val="9"/>
  </w:num>
  <w:num w:numId="20" w16cid:durableId="265623777">
    <w:abstractNumId w:val="32"/>
  </w:num>
  <w:num w:numId="21" w16cid:durableId="1408263082">
    <w:abstractNumId w:val="13"/>
  </w:num>
  <w:num w:numId="22" w16cid:durableId="1392343482">
    <w:abstractNumId w:val="14"/>
  </w:num>
  <w:num w:numId="23" w16cid:durableId="1049181081">
    <w:abstractNumId w:val="4"/>
  </w:num>
  <w:num w:numId="24" w16cid:durableId="752315877">
    <w:abstractNumId w:val="34"/>
  </w:num>
  <w:num w:numId="25" w16cid:durableId="780759356">
    <w:abstractNumId w:val="21"/>
  </w:num>
  <w:num w:numId="26" w16cid:durableId="2132087140">
    <w:abstractNumId w:val="27"/>
  </w:num>
  <w:num w:numId="27" w16cid:durableId="25255700">
    <w:abstractNumId w:val="18"/>
  </w:num>
  <w:num w:numId="28" w16cid:durableId="2052340723">
    <w:abstractNumId w:val="24"/>
  </w:num>
  <w:num w:numId="29" w16cid:durableId="841165010">
    <w:abstractNumId w:val="29"/>
  </w:num>
  <w:num w:numId="30" w16cid:durableId="916130054">
    <w:abstractNumId w:val="6"/>
  </w:num>
  <w:num w:numId="31" w16cid:durableId="1008019218">
    <w:abstractNumId w:val="1"/>
  </w:num>
  <w:num w:numId="32" w16cid:durableId="679821188">
    <w:abstractNumId w:val="28"/>
  </w:num>
  <w:num w:numId="33" w16cid:durableId="1301691987">
    <w:abstractNumId w:val="19"/>
  </w:num>
  <w:num w:numId="34" w16cid:durableId="1442453592">
    <w:abstractNumId w:val="12"/>
  </w:num>
  <w:num w:numId="35" w16cid:durableId="563370270">
    <w:abstractNumId w:val="7"/>
  </w:num>
  <w:num w:numId="36" w16cid:durableId="509873045">
    <w:abstractNumId w:val="3"/>
  </w:num>
  <w:num w:numId="37" w16cid:durableId="174163130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CB5"/>
    <w:rsid w:val="00015488"/>
    <w:rsid w:val="00020BE6"/>
    <w:rsid w:val="00095350"/>
    <w:rsid w:val="000B6C91"/>
    <w:rsid w:val="00141CB5"/>
    <w:rsid w:val="00174A40"/>
    <w:rsid w:val="00185637"/>
    <w:rsid w:val="001907D6"/>
    <w:rsid w:val="001B5445"/>
    <w:rsid w:val="001B75F0"/>
    <w:rsid w:val="00202024"/>
    <w:rsid w:val="002923E4"/>
    <w:rsid w:val="002A624A"/>
    <w:rsid w:val="002E2346"/>
    <w:rsid w:val="00302489"/>
    <w:rsid w:val="003525D8"/>
    <w:rsid w:val="003E40D2"/>
    <w:rsid w:val="0045010A"/>
    <w:rsid w:val="004B307E"/>
    <w:rsid w:val="004B7385"/>
    <w:rsid w:val="005B552D"/>
    <w:rsid w:val="006F1476"/>
    <w:rsid w:val="006F2206"/>
    <w:rsid w:val="007821D7"/>
    <w:rsid w:val="00811A5E"/>
    <w:rsid w:val="00841B11"/>
    <w:rsid w:val="008573B7"/>
    <w:rsid w:val="00876F1A"/>
    <w:rsid w:val="00881005"/>
    <w:rsid w:val="00953AAF"/>
    <w:rsid w:val="00971276"/>
    <w:rsid w:val="00A77A14"/>
    <w:rsid w:val="00AA22EA"/>
    <w:rsid w:val="00AA4005"/>
    <w:rsid w:val="00AE0850"/>
    <w:rsid w:val="00BF652F"/>
    <w:rsid w:val="00C026C2"/>
    <w:rsid w:val="00C1035E"/>
    <w:rsid w:val="00CB3A2A"/>
    <w:rsid w:val="00CB40A4"/>
    <w:rsid w:val="00DB421E"/>
    <w:rsid w:val="00E302B1"/>
    <w:rsid w:val="00E92A24"/>
    <w:rsid w:val="00ED6689"/>
    <w:rsid w:val="00F7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D8F3C1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40A4"/>
    <w:rPr>
      <w:color w:val="595959" w:themeColor="text1" w:themeTint="A6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Domylnaczcionkaakapitu"/>
    <w:rsid w:val="00141CB5"/>
  </w:style>
  <w:style w:type="character" w:styleId="Hipercze">
    <w:name w:val="Hyperlink"/>
    <w:basedOn w:val="Domylnaczcionkaakapitu"/>
    <w:uiPriority w:val="99"/>
    <w:unhideWhenUsed/>
    <w:rsid w:val="0018563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Bezodstpw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Uwydatnienie">
    <w:name w:val="Emphasis"/>
    <w:basedOn w:val="Domylnaczcionkaakapitu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Wyrnieniedelikatne">
    <w:name w:val="Subtle Emphasis"/>
    <w:basedOn w:val="Domylnaczcionkaakapitu"/>
    <w:uiPriority w:val="19"/>
    <w:qFormat/>
    <w:rsid w:val="00CB40A4"/>
    <w:rPr>
      <w:i/>
      <w:iCs/>
      <w:color w:val="404040" w:themeColor="text1" w:themeTint="BF"/>
    </w:rPr>
  </w:style>
  <w:style w:type="character" w:customStyle="1" w:styleId="Nagwek2Znak">
    <w:name w:val="Nagłówek 2 Znak"/>
    <w:basedOn w:val="Domylnaczcionkaakapitu"/>
    <w:link w:val="Nagwek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7821D7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821D7"/>
    <w:rPr>
      <w:rFonts w:eastAsiaTheme="majorEastAsia" w:cstheme="majorBidi"/>
      <w:b/>
      <w:color w:val="FFFFFF" w:themeColor="background1"/>
      <w:spacing w:val="-10"/>
      <w:kern w:val="28"/>
      <w:sz w:val="52"/>
      <w:szCs w:val="52"/>
    </w:rPr>
  </w:style>
  <w:style w:type="paragraph" w:styleId="Nagwek">
    <w:name w:val="header"/>
    <w:basedOn w:val="Normalny"/>
    <w:link w:val="NagwekZnak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624A"/>
    <w:rPr>
      <w:color w:val="595959" w:themeColor="text1" w:themeTint="A6"/>
    </w:rPr>
  </w:style>
  <w:style w:type="paragraph" w:styleId="Stopka">
    <w:name w:val="footer"/>
    <w:basedOn w:val="Normalny"/>
    <w:link w:val="StopkaZnak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624A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E0B3E-2DA1-4D82-8E96-DAFBAB8B0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1110</Words>
  <Characters>6332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/>
  <dc:description/>
  <cp:lastModifiedBy>Piotr</cp:lastModifiedBy>
  <cp:revision>20</cp:revision>
  <dcterms:created xsi:type="dcterms:W3CDTF">2023-06-22T21:40:00Z</dcterms:created>
  <dcterms:modified xsi:type="dcterms:W3CDTF">2023-07-19T14:07:00Z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