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528B" w:rsidRPr="003F5E7C" w:rsidRDefault="00E84DD7">
      <w:pPr>
        <w:rPr>
          <w:lang w:val="lt-LT"/>
        </w:rPr>
      </w:pPr>
      <w:r w:rsidRPr="003F5E7C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B1CA510">
                <wp:simplePos x="0" y="0"/>
                <wp:positionH relativeFrom="margin">
                  <wp:posOffset>699770</wp:posOffset>
                </wp:positionH>
                <wp:positionV relativeFrom="paragraph">
                  <wp:posOffset>4225925</wp:posOffset>
                </wp:positionV>
                <wp:extent cx="440690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8B" w:rsidRDefault="00E84DD7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643ABA">
                              <w:rPr>
                                <w:lang w:val="en-US"/>
                              </w:rPr>
                              <w:t>Pelė ir sūris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25834DF6">
                <v:stroke joinstyle="miter"/>
                <v:path gradientshapeok="t" o:connecttype="rect"/>
              </v:shapetype>
              <v:shape id="Text Box 2" style="position:absolute;margin-left:55.1pt;margin-top:332.75pt;width:347pt;height:52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">
                <v:textbox>
                  <w:txbxContent>
                    <w:p>
                      <w:pPr>
                        <w:pStyle w:val="Title"/>
                        <w:rPr>
                          <w:lang w:val="en-US"/>
                        </w:rPr>
                      </w:pPr>
                      <w:r w:rsidRPr="00643ABA">
                        <w:rPr>
                          <w:lang w:val="en-US"/>
                        </w:rPr>
                        <w:t xml:space="preserve">Pelė ir sūris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3F5E7C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28B" w:rsidRDefault="00E84DD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w14:anchorId="39328AC1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3F5E7C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28B" w:rsidRPr="003F5E7C" w:rsidRDefault="00E84DD7">
      <w:pPr>
        <w:pStyle w:val="NoSpacing"/>
        <w:spacing w:afterLines="100" w:after="240"/>
        <w:rPr>
          <w:lang w:val="lt-LT"/>
        </w:rPr>
      </w:pPr>
      <w:r w:rsidRPr="003F5E7C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2E7B0748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220980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20980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4pt;margin-top:113.4pt;width:502.65pt;height:174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" arcsize="10923f" w14:anchorId="6058A1A3">
                <v:stroke joinstyle="miter"/>
                <w10:wrap anchorx="page" anchory="page"/>
              </v:roundrect>
            </w:pict>
          </mc:Fallback>
        </mc:AlternateContent>
      </w:r>
      <w:r w:rsidR="00141CB5" w:rsidRPr="003F5E7C">
        <w:rPr>
          <w:rStyle w:val="Emphasis"/>
          <w:lang w:val="lt-LT"/>
        </w:rPr>
        <w:t xml:space="preserve">Scenarijaus </w:t>
      </w:r>
      <w:r w:rsidR="00185637" w:rsidRPr="003F5E7C">
        <w:rPr>
          <w:rStyle w:val="Emphasis"/>
          <w:lang w:val="lt-LT"/>
        </w:rPr>
        <w:t xml:space="preserve">pavadinimas / žaidimo pavadinimas: </w:t>
      </w:r>
      <w:r w:rsidR="00A5353F" w:rsidRPr="003F5E7C">
        <w:rPr>
          <w:lang w:val="lt-LT"/>
        </w:rPr>
        <w:t>Pelė ir sūris</w:t>
      </w:r>
    </w:p>
    <w:p w:rsidR="0094528B" w:rsidRPr="003F5E7C" w:rsidRDefault="00E84DD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3F5E7C">
        <w:rPr>
          <w:rStyle w:val="Emphasis"/>
          <w:lang w:val="lt-LT"/>
        </w:rPr>
        <w:t xml:space="preserve">Vaikų amžius (pradinių klasių mokiniai): </w:t>
      </w:r>
      <w:r w:rsidR="00980FC9" w:rsidRPr="003F5E7C">
        <w:rPr>
          <w:lang w:val="lt-LT"/>
        </w:rPr>
        <w:t xml:space="preserve">7-8 </w:t>
      </w:r>
      <w:r w:rsidR="007626AD" w:rsidRPr="003F5E7C">
        <w:rPr>
          <w:lang w:val="lt-LT"/>
        </w:rPr>
        <w:t>metai</w:t>
      </w:r>
    </w:p>
    <w:p w:rsidR="0094528B" w:rsidRPr="003F5E7C" w:rsidRDefault="00E84DD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3F5E7C">
        <w:rPr>
          <w:rStyle w:val="Emphasis"/>
          <w:lang w:val="lt-LT"/>
        </w:rPr>
        <w:t>Reikia</w:t>
      </w:r>
      <w:r w:rsidR="007626AD" w:rsidRPr="003F5E7C">
        <w:rPr>
          <w:rStyle w:val="Emphasis"/>
          <w:lang w:val="lt-LT"/>
        </w:rPr>
        <w:t>mas</w:t>
      </w:r>
      <w:r w:rsidRPr="003F5E7C">
        <w:rPr>
          <w:rStyle w:val="Emphasis"/>
          <w:lang w:val="lt-LT"/>
        </w:rPr>
        <w:t xml:space="preserve"> laik</w:t>
      </w:r>
      <w:r w:rsidR="007626AD" w:rsidRPr="003F5E7C">
        <w:rPr>
          <w:rStyle w:val="Emphasis"/>
          <w:lang w:val="lt-LT"/>
        </w:rPr>
        <w:t>as</w:t>
      </w:r>
      <w:r w:rsidRPr="003F5E7C">
        <w:rPr>
          <w:rStyle w:val="Emphasis"/>
          <w:lang w:val="lt-LT"/>
        </w:rPr>
        <w:t xml:space="preserve">: </w:t>
      </w:r>
      <w:r w:rsidR="00980FC9" w:rsidRPr="003F5E7C">
        <w:rPr>
          <w:lang w:val="lt-LT"/>
        </w:rPr>
        <w:t xml:space="preserve">15 </w:t>
      </w:r>
      <w:r w:rsidR="003525D8" w:rsidRPr="003F5E7C">
        <w:rPr>
          <w:lang w:val="lt-LT"/>
        </w:rPr>
        <w:t>minučių</w:t>
      </w:r>
    </w:p>
    <w:p w:rsidR="0094528B" w:rsidRPr="003F5E7C" w:rsidRDefault="00E84DD7">
      <w:pPr>
        <w:spacing w:afterLines="100" w:after="240"/>
        <w:rPr>
          <w:lang w:val="lt-LT"/>
        </w:rPr>
      </w:pPr>
      <w:r w:rsidRPr="003F5E7C">
        <w:rPr>
          <w:rStyle w:val="Emphasis"/>
          <w:lang w:val="lt-LT"/>
        </w:rPr>
        <w:t xml:space="preserve">Turinys / tema: </w:t>
      </w:r>
      <w:r w:rsidR="007626AD" w:rsidRPr="003F5E7C">
        <w:rPr>
          <w:lang w:val="lt-LT"/>
        </w:rPr>
        <w:t>Orientacija erdvėje</w:t>
      </w:r>
      <w:r w:rsidR="00A5353F" w:rsidRPr="003F5E7C">
        <w:rPr>
          <w:lang w:val="lt-LT"/>
        </w:rPr>
        <w:t xml:space="preserve"> ir skaičiai</w:t>
      </w:r>
    </w:p>
    <w:p w:rsidR="0094528B" w:rsidRPr="003F5E7C" w:rsidRDefault="00E84DD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3F5E7C">
        <w:rPr>
          <w:rStyle w:val="Emphasis"/>
          <w:lang w:val="lt-LT"/>
        </w:rPr>
        <w:t>Veiklos tikslas</w:t>
      </w:r>
      <w:r w:rsidR="00E302B1" w:rsidRPr="003F5E7C">
        <w:rPr>
          <w:rStyle w:val="Emphasis"/>
          <w:lang w:val="lt-LT"/>
        </w:rPr>
        <w:t xml:space="preserve">: </w:t>
      </w:r>
      <w:r w:rsidR="007626AD" w:rsidRPr="003F5E7C">
        <w:rPr>
          <w:lang w:val="lt-LT"/>
        </w:rPr>
        <w:t>suplanuoti, užrašyti ir atlikti 3-5 žingsnių algoritmą, kaip judėti žaidimo aikštelėje naudojant žodžius "dešinėn"/"kairėn"/"aukštyn"/"žemyn". Paaiškina, kaip robotas gali judėti kitaip, kas pasikeičia, jei žingsniai yra kitokie, kokia roboto pozicija. Patikrina žingsnių rezultatą.</w:t>
      </w:r>
    </w:p>
    <w:p w:rsidR="005B552D" w:rsidRPr="003F5E7C" w:rsidRDefault="005B552D" w:rsidP="00CB40A4">
      <w:pPr>
        <w:pStyle w:val="Heading1"/>
        <w:rPr>
          <w:lang w:val="lt-LT"/>
        </w:rPr>
      </w:pPr>
    </w:p>
    <w:p w:rsidR="0094528B" w:rsidRPr="003F5E7C" w:rsidRDefault="00E84DD7">
      <w:pPr>
        <w:pStyle w:val="Heading1"/>
        <w:rPr>
          <w:lang w:val="lt-LT"/>
        </w:rPr>
      </w:pPr>
      <w:r w:rsidRPr="003F5E7C">
        <w:rPr>
          <w:lang w:val="lt-LT"/>
        </w:rPr>
        <w:t>Įvadas</w:t>
      </w:r>
    </w:p>
    <w:p w:rsidR="007626AD" w:rsidRPr="003F5E7C" w:rsidRDefault="007626AD">
      <w:pPr>
        <w:pStyle w:val="Heading2"/>
        <w:rPr>
          <w:rFonts w:eastAsiaTheme="minorHAnsi" w:cstheme="minorBidi"/>
          <w:b w:val="0"/>
          <w:color w:val="595959" w:themeColor="text1" w:themeTint="A6"/>
          <w:sz w:val="22"/>
          <w:szCs w:val="22"/>
          <w:lang w:val="lt-LT"/>
        </w:rPr>
      </w:pPr>
      <w:r w:rsidRPr="003F5E7C">
        <w:rPr>
          <w:rFonts w:eastAsiaTheme="minorHAnsi" w:cstheme="minorBidi"/>
          <w:b w:val="0"/>
          <w:color w:val="595959" w:themeColor="text1" w:themeTint="A6"/>
          <w:sz w:val="22"/>
          <w:szCs w:val="22"/>
          <w:lang w:val="lt-LT"/>
        </w:rPr>
        <w:t>Šiuo žaidimu siekiama ugdyti erdvinės orientacijos įgūdžius naudojant mokomąjį robotą. Žaidimo istorija, pritaikyta mokinių amžiui, nukels juos į scenarijų, pagal kurį jie, naudodamiesi savo žiniomis, galės padėti robotui aplankyti draugus!</w:t>
      </w:r>
    </w:p>
    <w:p w:rsidR="0094528B" w:rsidRPr="003F5E7C" w:rsidRDefault="00185637">
      <w:pPr>
        <w:pStyle w:val="Heading2"/>
        <w:rPr>
          <w:lang w:val="lt-LT"/>
        </w:rPr>
      </w:pPr>
      <w:r w:rsidRPr="003F5E7C">
        <w:rPr>
          <w:lang w:val="lt-LT"/>
        </w:rPr>
        <w:t>Ištekliai:</w:t>
      </w:r>
    </w:p>
    <w:p w:rsidR="0094528B" w:rsidRPr="003F5E7C" w:rsidRDefault="00E84DD7">
      <w:pPr>
        <w:rPr>
          <w:lang w:val="lt-LT"/>
        </w:rPr>
      </w:pPr>
      <w:r w:rsidRPr="003F5E7C">
        <w:rPr>
          <w:rStyle w:val="Emphasis"/>
          <w:lang w:val="lt-LT"/>
        </w:rPr>
        <w:t>"</w:t>
      </w:r>
      <w:proofErr w:type="spellStart"/>
      <w:r w:rsidRPr="003F5E7C">
        <w:rPr>
          <w:rStyle w:val="Emphasis"/>
          <w:lang w:val="lt-LT"/>
        </w:rPr>
        <w:t>Learning</w:t>
      </w:r>
      <w:proofErr w:type="spellEnd"/>
      <w:r w:rsidRPr="003F5E7C">
        <w:rPr>
          <w:rStyle w:val="Emphasis"/>
          <w:lang w:val="lt-LT"/>
        </w:rPr>
        <w:t xml:space="preserve"> </w:t>
      </w:r>
      <w:proofErr w:type="spellStart"/>
      <w:r w:rsidRPr="003F5E7C">
        <w:rPr>
          <w:rStyle w:val="Emphasis"/>
          <w:lang w:val="lt-LT"/>
        </w:rPr>
        <w:t>Resources</w:t>
      </w:r>
      <w:proofErr w:type="spellEnd"/>
      <w:r w:rsidRPr="003F5E7C">
        <w:rPr>
          <w:rStyle w:val="Emphasis"/>
          <w:lang w:val="lt-LT"/>
        </w:rPr>
        <w:t xml:space="preserve"> </w:t>
      </w:r>
      <w:proofErr w:type="spellStart"/>
      <w:r w:rsidRPr="003F5E7C">
        <w:rPr>
          <w:rStyle w:val="Emphasis"/>
          <w:lang w:val="lt-LT"/>
        </w:rPr>
        <w:t>Code</w:t>
      </w:r>
      <w:proofErr w:type="spellEnd"/>
      <w:r w:rsidRPr="003F5E7C">
        <w:rPr>
          <w:rStyle w:val="Emphasis"/>
          <w:lang w:val="lt-LT"/>
        </w:rPr>
        <w:t xml:space="preserve"> &amp; </w:t>
      </w:r>
      <w:proofErr w:type="spellStart"/>
      <w:r w:rsidRPr="003F5E7C">
        <w:rPr>
          <w:rStyle w:val="Emphasis"/>
          <w:lang w:val="lt-LT"/>
        </w:rPr>
        <w:t>Go</w:t>
      </w:r>
      <w:proofErr w:type="spellEnd"/>
      <w:r w:rsidRPr="003F5E7C">
        <w:rPr>
          <w:rStyle w:val="Emphasis"/>
          <w:lang w:val="lt-LT"/>
        </w:rPr>
        <w:t xml:space="preserve"> </w:t>
      </w:r>
      <w:proofErr w:type="spellStart"/>
      <w:r w:rsidRPr="003F5E7C">
        <w:rPr>
          <w:rStyle w:val="Emphasis"/>
          <w:lang w:val="lt-LT"/>
        </w:rPr>
        <w:t>Robot</w:t>
      </w:r>
      <w:proofErr w:type="spellEnd"/>
      <w:r w:rsidRPr="003F5E7C">
        <w:rPr>
          <w:rStyle w:val="Emphasis"/>
          <w:lang w:val="lt-LT"/>
        </w:rPr>
        <w:t xml:space="preserve"> Mouse" robotai pelės. </w:t>
      </w:r>
    </w:p>
    <w:p w:rsidR="0094528B" w:rsidRPr="003F5E7C" w:rsidRDefault="007626AD">
      <w:pPr>
        <w:rPr>
          <w:color w:val="56698F"/>
          <w:lang w:val="lt-LT"/>
        </w:rPr>
      </w:pPr>
      <w:r w:rsidRPr="003F5E7C">
        <w:rPr>
          <w:rStyle w:val="Emphasis"/>
          <w:lang w:val="lt-LT"/>
        </w:rPr>
        <w:t>Sūrio formos žaislas</w:t>
      </w:r>
      <w:r w:rsidR="00E84DD7" w:rsidRPr="003F5E7C">
        <w:rPr>
          <w:rStyle w:val="Emphasis"/>
          <w:lang w:val="lt-LT"/>
        </w:rPr>
        <w:t xml:space="preserve">, rodyklių </w:t>
      </w:r>
      <w:r w:rsidR="00980FC9" w:rsidRPr="003F5E7C">
        <w:rPr>
          <w:color w:val="56698F"/>
          <w:lang w:val="lt-LT"/>
        </w:rPr>
        <w:t xml:space="preserve">kortelės </w:t>
      </w:r>
    </w:p>
    <w:p w:rsidR="0094528B" w:rsidRPr="003F5E7C" w:rsidRDefault="00E84DD7">
      <w:pPr>
        <w:pStyle w:val="Heading1"/>
        <w:rPr>
          <w:lang w:val="lt-LT"/>
        </w:rPr>
      </w:pPr>
      <w:r w:rsidRPr="003F5E7C">
        <w:rPr>
          <w:lang w:val="lt-LT"/>
        </w:rPr>
        <w:t xml:space="preserve">Išsamus </w:t>
      </w:r>
      <w:r w:rsidR="00174A40" w:rsidRPr="003F5E7C">
        <w:rPr>
          <w:lang w:val="lt-LT"/>
        </w:rPr>
        <w:t xml:space="preserve">scenarijaus </w:t>
      </w:r>
      <w:r w:rsidR="00185637" w:rsidRPr="003F5E7C">
        <w:rPr>
          <w:lang w:val="lt-LT"/>
        </w:rPr>
        <w:t>aprašymas</w:t>
      </w:r>
    </w:p>
    <w:p w:rsidR="0094528B" w:rsidRPr="003F5E7C" w:rsidRDefault="00E84DD7">
      <w:pPr>
        <w:rPr>
          <w:lang w:val="lt-LT"/>
        </w:rPr>
      </w:pPr>
      <w:r w:rsidRPr="003F5E7C">
        <w:rPr>
          <w:lang w:val="lt-LT"/>
        </w:rPr>
        <w:t>Visą dieną pelytė svajoj</w:t>
      </w:r>
      <w:r w:rsidR="007626AD" w:rsidRPr="003F5E7C">
        <w:rPr>
          <w:lang w:val="lt-LT"/>
        </w:rPr>
        <w:t>o</w:t>
      </w:r>
      <w:r w:rsidRPr="003F5E7C">
        <w:rPr>
          <w:lang w:val="lt-LT"/>
        </w:rPr>
        <w:t xml:space="preserve"> apie skanų sūrio gabalėlį. Ji išėjo jo ieškoti. Pakeliui pelytė pastebėjo stebuklingą lauką su dideliu sūrio gabalu. Norėdama pasiekti sūrį, pelytė turėjo išspręsti uždavinį: išsiaiškinti, kuria kryptimi geriausia eiti, ir sugalvo</w:t>
      </w:r>
      <w:r w:rsidRPr="003F5E7C">
        <w:rPr>
          <w:lang w:val="lt-LT"/>
        </w:rPr>
        <w:t>ti, kiek žingsnių nueiti, kad pasiektų sūrio gabalėlį. Padėkite pe</w:t>
      </w:r>
      <w:r w:rsidR="007626AD" w:rsidRPr="003F5E7C">
        <w:rPr>
          <w:lang w:val="lt-LT"/>
        </w:rPr>
        <w:t>lytei</w:t>
      </w:r>
      <w:r w:rsidRPr="003F5E7C">
        <w:rPr>
          <w:lang w:val="lt-LT"/>
        </w:rPr>
        <w:t xml:space="preserve"> pasiekti sūrio gabalėlį ir </w:t>
      </w:r>
      <w:r w:rsidR="007626AD" w:rsidRPr="003F5E7C">
        <w:rPr>
          <w:lang w:val="lt-LT"/>
        </w:rPr>
        <w:t>į jį įkąsti</w:t>
      </w:r>
      <w:r w:rsidRPr="003F5E7C">
        <w:rPr>
          <w:lang w:val="lt-LT"/>
        </w:rPr>
        <w:t>!</w:t>
      </w:r>
    </w:p>
    <w:p w:rsidR="0094528B" w:rsidRPr="003F5E7C" w:rsidRDefault="00E84DD7">
      <w:pPr>
        <w:pStyle w:val="Heading1"/>
        <w:rPr>
          <w:lang w:val="lt-LT"/>
        </w:rPr>
      </w:pPr>
      <w:r w:rsidRPr="003F5E7C">
        <w:rPr>
          <w:lang w:val="lt-LT"/>
        </w:rPr>
        <w:t>Žingsniai</w:t>
      </w:r>
    </w:p>
    <w:p w:rsidR="0094528B" w:rsidRPr="003F5E7C" w:rsidRDefault="00E84DD7">
      <w:pPr>
        <w:pStyle w:val="ListParagraph"/>
        <w:numPr>
          <w:ilvl w:val="0"/>
          <w:numId w:val="39"/>
        </w:numPr>
        <w:rPr>
          <w:lang w:val="lt-LT"/>
        </w:rPr>
      </w:pPr>
      <w:r w:rsidRPr="003F5E7C">
        <w:rPr>
          <w:lang w:val="lt-LT"/>
        </w:rPr>
        <w:t xml:space="preserve">Kartu nuspręskite, kokių rodyklių jums reikia, kad gautumėte sūrį </w:t>
      </w:r>
    </w:p>
    <w:p w:rsidR="0094528B" w:rsidRPr="003F5E7C" w:rsidRDefault="00E84DD7">
      <w:pPr>
        <w:pStyle w:val="ListParagraph"/>
        <w:numPr>
          <w:ilvl w:val="0"/>
          <w:numId w:val="39"/>
        </w:numPr>
        <w:rPr>
          <w:lang w:val="lt-LT"/>
        </w:rPr>
      </w:pPr>
      <w:r w:rsidRPr="003F5E7C">
        <w:rPr>
          <w:lang w:val="lt-LT"/>
        </w:rPr>
        <w:t>Kartu nuspręskite, kiek žingsnių reikia žengti, kad gautumėte sūrį</w:t>
      </w:r>
      <w:r w:rsidR="007626AD" w:rsidRPr="003F5E7C">
        <w:rPr>
          <w:lang w:val="lt-LT"/>
        </w:rPr>
        <w:t>.</w:t>
      </w:r>
    </w:p>
    <w:p w:rsidR="0094528B" w:rsidRPr="003F5E7C" w:rsidRDefault="007626AD">
      <w:pPr>
        <w:pStyle w:val="ListParagraph"/>
        <w:numPr>
          <w:ilvl w:val="0"/>
          <w:numId w:val="39"/>
        </w:numPr>
        <w:rPr>
          <w:lang w:val="lt-LT"/>
        </w:rPr>
      </w:pPr>
      <w:r w:rsidRPr="003F5E7C">
        <w:rPr>
          <w:lang w:val="lt-LT"/>
        </w:rPr>
        <w:t>M</w:t>
      </w:r>
      <w:r w:rsidR="00E84DD7" w:rsidRPr="003F5E7C">
        <w:rPr>
          <w:lang w:val="lt-LT"/>
        </w:rPr>
        <w:t>intyse sudarykite kelio, kuriuo einant reikia surinkti pirmąjį sūrio gabalėlį, žemėlapį.</w:t>
      </w:r>
    </w:p>
    <w:p w:rsidR="0094528B" w:rsidRPr="003F5E7C" w:rsidRDefault="00E84DD7">
      <w:pPr>
        <w:pStyle w:val="ListParagraph"/>
        <w:numPr>
          <w:ilvl w:val="0"/>
          <w:numId w:val="39"/>
        </w:numPr>
        <w:rPr>
          <w:lang w:val="lt-LT"/>
        </w:rPr>
      </w:pPr>
      <w:r w:rsidRPr="003F5E7C">
        <w:rPr>
          <w:lang w:val="lt-LT"/>
        </w:rPr>
        <w:t>Užprogramuokite robotą "</w:t>
      </w:r>
      <w:proofErr w:type="spellStart"/>
      <w:r w:rsidRPr="003F5E7C">
        <w:rPr>
          <w:lang w:val="lt-LT"/>
        </w:rPr>
        <w:t>Go</w:t>
      </w:r>
      <w:proofErr w:type="spellEnd"/>
      <w:r w:rsidRPr="003F5E7C">
        <w:rPr>
          <w:lang w:val="lt-LT"/>
        </w:rPr>
        <w:t xml:space="preserve"> </w:t>
      </w:r>
      <w:proofErr w:type="spellStart"/>
      <w:r w:rsidRPr="003F5E7C">
        <w:rPr>
          <w:lang w:val="lt-LT"/>
        </w:rPr>
        <w:t>Robot</w:t>
      </w:r>
      <w:proofErr w:type="spellEnd"/>
      <w:r w:rsidRPr="003F5E7C">
        <w:rPr>
          <w:lang w:val="lt-LT"/>
        </w:rPr>
        <w:t xml:space="preserve"> Mouse </w:t>
      </w:r>
      <w:proofErr w:type="spellStart"/>
      <w:r w:rsidRPr="003F5E7C">
        <w:rPr>
          <w:lang w:val="lt-LT"/>
        </w:rPr>
        <w:t>Robot</w:t>
      </w:r>
      <w:proofErr w:type="spellEnd"/>
      <w:r w:rsidRPr="003F5E7C">
        <w:rPr>
          <w:lang w:val="lt-LT"/>
        </w:rPr>
        <w:t>" (arba sudėkite rodykles tinkama tvarka).</w:t>
      </w:r>
      <w:r w:rsidR="007626AD" w:rsidRPr="003F5E7C">
        <w:rPr>
          <w:lang w:val="lt-LT"/>
        </w:rPr>
        <w:t xml:space="preserve"> </w:t>
      </w:r>
      <w:r w:rsidRPr="003F5E7C">
        <w:rPr>
          <w:lang w:val="lt-LT"/>
        </w:rPr>
        <w:t xml:space="preserve">Paspauskite </w:t>
      </w:r>
      <w:r w:rsidR="003F5E7C">
        <w:rPr>
          <w:lang w:val="lt-LT"/>
        </w:rPr>
        <w:t>„</w:t>
      </w:r>
      <w:proofErr w:type="spellStart"/>
      <w:r w:rsidRPr="003F5E7C">
        <w:rPr>
          <w:lang w:val="lt-LT"/>
        </w:rPr>
        <w:t>Start</w:t>
      </w:r>
      <w:proofErr w:type="spellEnd"/>
      <w:r w:rsidR="003F5E7C">
        <w:rPr>
          <w:lang w:val="lt-LT"/>
        </w:rPr>
        <w:t>“</w:t>
      </w:r>
      <w:r w:rsidRPr="003F5E7C">
        <w:rPr>
          <w:lang w:val="lt-LT"/>
        </w:rPr>
        <w:t>!</w:t>
      </w:r>
    </w:p>
    <w:p w:rsidR="0094528B" w:rsidRPr="003F5E7C" w:rsidRDefault="00E84DD7">
      <w:pPr>
        <w:pStyle w:val="ListParagraph"/>
        <w:numPr>
          <w:ilvl w:val="0"/>
          <w:numId w:val="39"/>
        </w:numPr>
        <w:rPr>
          <w:lang w:val="lt-LT"/>
        </w:rPr>
      </w:pPr>
      <w:r w:rsidRPr="003F5E7C">
        <w:rPr>
          <w:lang w:val="lt-LT"/>
        </w:rPr>
        <w:t xml:space="preserve">Surinkite sūrį. </w:t>
      </w:r>
    </w:p>
    <w:p w:rsidR="0094528B" w:rsidRPr="003F5E7C" w:rsidRDefault="00E84DD7">
      <w:pPr>
        <w:pStyle w:val="ListParagraph"/>
        <w:numPr>
          <w:ilvl w:val="0"/>
          <w:numId w:val="39"/>
        </w:numPr>
        <w:rPr>
          <w:b/>
          <w:caps/>
          <w:lang w:val="lt-LT"/>
        </w:rPr>
      </w:pPr>
      <w:r w:rsidRPr="003F5E7C">
        <w:rPr>
          <w:lang w:val="lt-LT"/>
        </w:rPr>
        <w:t>Pamaitinkite pelę!</w:t>
      </w:r>
    </w:p>
    <w:p w:rsidR="00EA40F6" w:rsidRPr="003F5E7C" w:rsidRDefault="00EA40F6" w:rsidP="00EA40F6">
      <w:pPr>
        <w:rPr>
          <w:lang w:val="lt-LT"/>
        </w:rPr>
      </w:pPr>
    </w:p>
    <w:p w:rsidR="0094528B" w:rsidRPr="003F5E7C" w:rsidRDefault="00E84DD7">
      <w:pPr>
        <w:pStyle w:val="Heading1"/>
        <w:rPr>
          <w:lang w:val="lt-LT"/>
        </w:rPr>
      </w:pPr>
      <w:r w:rsidRPr="003F5E7C">
        <w:rPr>
          <w:lang w:val="lt-LT"/>
        </w:rPr>
        <w:lastRenderedPageBreak/>
        <w:t xml:space="preserve">Patarimai ir </w:t>
      </w:r>
      <w:r w:rsidR="00AA4005" w:rsidRPr="003F5E7C">
        <w:rPr>
          <w:lang w:val="lt-LT"/>
        </w:rPr>
        <w:t xml:space="preserve">gudrybės </w:t>
      </w:r>
      <w:r w:rsidRPr="003F5E7C">
        <w:rPr>
          <w:lang w:val="lt-LT"/>
        </w:rPr>
        <w:t>mokytojui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>Kartu sukurkite žaidimų lentą pelės robotui!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>Skatinkite vaikus garsiai kalbėti, kai jie galvoja!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 xml:space="preserve">Pakeiskite sūrio rinkimo pradžios vietą, jei norite, kad kiekvienas dalyvis patirtų papildomų iššūkių! 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>Leiskite vaikams klysti</w:t>
      </w:r>
      <w:r w:rsidRPr="003F5E7C">
        <w:rPr>
          <w:lang w:val="lt-LT"/>
        </w:rPr>
        <w:t>. Bandymas iš naujo ir klaidos atradimas yra žaidimo dalis.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 xml:space="preserve">Pradėkite nuo paletės ir sukurto kelio! 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 xml:space="preserve">Svarbu </w:t>
      </w:r>
      <w:r w:rsidR="003F5E7C" w:rsidRPr="003F5E7C">
        <w:rPr>
          <w:lang w:val="lt-LT"/>
        </w:rPr>
        <w:t>pabrėžti</w:t>
      </w:r>
      <w:r w:rsidRPr="003F5E7C">
        <w:rPr>
          <w:lang w:val="lt-LT"/>
        </w:rPr>
        <w:t xml:space="preserve"> tikslą </w:t>
      </w:r>
      <w:r w:rsidR="007626AD" w:rsidRPr="003F5E7C">
        <w:rPr>
          <w:lang w:val="lt-LT"/>
        </w:rPr>
        <w:t>– sūris.</w:t>
      </w:r>
      <w:r w:rsidRPr="003F5E7C">
        <w:rPr>
          <w:lang w:val="lt-LT"/>
        </w:rPr>
        <w:t xml:space="preserve"> 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>Reikėtų naudoti ir barjerus, ir korteles.</w:t>
      </w:r>
    </w:p>
    <w:p w:rsidR="0094528B" w:rsidRPr="003F5E7C" w:rsidRDefault="00E84DD7">
      <w:pPr>
        <w:ind w:left="360"/>
        <w:rPr>
          <w:lang w:val="lt-LT"/>
        </w:rPr>
      </w:pPr>
      <w:r w:rsidRPr="003F5E7C">
        <w:rPr>
          <w:lang w:val="lt-LT"/>
        </w:rPr>
        <w:t xml:space="preserve">Kiekvienoje situacijoje </w:t>
      </w:r>
      <w:r w:rsidR="00F91D90" w:rsidRPr="003F5E7C">
        <w:rPr>
          <w:lang w:val="lt-LT"/>
        </w:rPr>
        <w:t xml:space="preserve">reikia </w:t>
      </w:r>
      <w:r w:rsidRPr="003F5E7C">
        <w:rPr>
          <w:lang w:val="lt-LT"/>
        </w:rPr>
        <w:t xml:space="preserve">užprogramuoti pelės kelią iki tikslo. </w:t>
      </w:r>
    </w:p>
    <w:p w:rsidR="00EA40F6" w:rsidRPr="003F5E7C" w:rsidRDefault="00E84DD7" w:rsidP="003F5E7C">
      <w:pPr>
        <w:ind w:left="360"/>
        <w:rPr>
          <w:lang w:val="lt-LT"/>
        </w:rPr>
      </w:pPr>
      <w:r w:rsidRPr="003F5E7C">
        <w:rPr>
          <w:lang w:val="lt-LT"/>
        </w:rPr>
        <w:t>Vaidinki</w:t>
      </w:r>
      <w:r w:rsidRPr="003F5E7C">
        <w:rPr>
          <w:lang w:val="lt-LT"/>
        </w:rPr>
        <w:t>te situacijas, kuriose numatoma, kaip pelė eis, jei priešais ją</w:t>
      </w:r>
      <w:r w:rsidR="007626AD" w:rsidRPr="003F5E7C">
        <w:rPr>
          <w:lang w:val="lt-LT"/>
        </w:rPr>
        <w:t xml:space="preserve"> atsirastų</w:t>
      </w:r>
      <w:r w:rsidRPr="003F5E7C">
        <w:rPr>
          <w:lang w:val="lt-LT"/>
        </w:rPr>
        <w:t xml:space="preserve"> kliūtis.</w:t>
      </w:r>
    </w:p>
    <w:p w:rsidR="0094528B" w:rsidRPr="003F5E7C" w:rsidRDefault="00E84DD7">
      <w:pPr>
        <w:pStyle w:val="Heading1"/>
        <w:rPr>
          <w:lang w:val="lt-LT"/>
        </w:rPr>
      </w:pPr>
      <w:r w:rsidRPr="003F5E7C">
        <w:rPr>
          <w:lang w:val="lt-LT"/>
        </w:rPr>
        <w:t xml:space="preserve">Scenarijaus/žaidimo variantai  </w:t>
      </w:r>
    </w:p>
    <w:p w:rsidR="007626AD" w:rsidRPr="003F5E7C" w:rsidRDefault="007626AD" w:rsidP="00F91D9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F5E7C">
        <w:rPr>
          <w:lang w:val="lt-LT"/>
        </w:rPr>
        <w:t>Mokiniai gali atlikti ir užduotį iš vadovėlio (žr. 1 pav.)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91D90" w:rsidRPr="003F5E7C" w:rsidTr="00F3219D">
        <w:tc>
          <w:tcPr>
            <w:tcW w:w="4530" w:type="dxa"/>
          </w:tcPr>
          <w:p w:rsidR="003F5E7C" w:rsidRPr="003F5E7C" w:rsidRDefault="003F5E7C" w:rsidP="00F3219D">
            <w:pPr>
              <w:spacing w:line="276" w:lineRule="auto"/>
              <w:jc w:val="both"/>
              <w:rPr>
                <w:rFonts w:ascii="Calibri" w:hAnsi="Calibri" w:cs="Calibri"/>
                <w:lang w:val="lt-LT"/>
              </w:rPr>
            </w:pPr>
            <w:r w:rsidRPr="003F5E7C">
              <w:rPr>
                <w:rFonts w:ascii="Calibri" w:hAnsi="Calibri" w:cs="Calibri"/>
                <w:lang w:val="lt-LT"/>
              </w:rPr>
              <w:drawing>
                <wp:inline distT="0" distB="0" distL="0" distR="0" wp14:anchorId="0E57C7D4" wp14:editId="5899D925">
                  <wp:extent cx="2496074" cy="228234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4352" b="86389" l="38594" r="78646">
                                        <a14:foregroundMark x1="41198" y1="61574" x2="49531" y2="59537"/>
                                        <a14:foregroundMark x1="49531" y1="59537" x2="66250" y2="63796"/>
                                        <a14:foregroundMark x1="68430" y1="54412" x2="69583" y2="49444"/>
                                        <a14:foregroundMark x1="66250" y1="63796" x2="67511" y2="58365"/>
                                        <a14:foregroundMark x1="69583" y1="49444" x2="65885" y2="36019"/>
                                        <a14:foregroundMark x1="65885" y1="36019" x2="69948" y2="23148"/>
                                        <a14:foregroundMark x1="69948" y1="23148" x2="78229" y2="23796"/>
                                        <a14:foregroundMark x1="78229" y1="23796" x2="79844" y2="70185"/>
                                        <a14:foregroundMark x1="79844" y1="70185" x2="77604" y2="84444"/>
                                        <a14:foregroundMark x1="77604" y1="84444" x2="60052" y2="88056"/>
                                        <a14:foregroundMark x1="60052" y1="88056" x2="42552" y2="81574"/>
                                        <a14:foregroundMark x1="42552" y1="81574" x2="38594" y2="68241"/>
                                        <a14:foregroundMark x1="38594" y1="68241" x2="43385" y2="61111"/>
                                        <a14:foregroundMark x1="62917" y1="37222" x2="65573" y2="22963"/>
                                        <a14:foregroundMark x1="65573" y1="22963" x2="73906" y2="24907"/>
                                        <a14:foregroundMark x1="73906" y1="24907" x2="78646" y2="37963"/>
                                        <a14:foregroundMark x1="78646" y1="37963" x2="77135" y2="59352"/>
                                        <a14:foregroundMark x1="62656" y1="39259" x2="64531" y2="24444"/>
                                        <a14:foregroundMark x1="64531" y1="24444" x2="69792" y2="24352"/>
                                        <a14:foregroundMark x1="62552" y1="24537" x2="66875" y2="25926"/>
                                        <a14:foregroundMark x1="61302" y1="25648" x2="63698" y2="31759"/>
                                        <a14:foregroundMark x1="61667" y1="26574" x2="63333" y2="34722"/>
                                        <a14:foregroundMark x1="65469" y1="30185" x2="73125" y2="36204"/>
                                        <a14:foregroundMark x1="73125" y1="36204" x2="75260" y2="50926"/>
                                        <a14:foregroundMark x1="75260" y1="50926" x2="67813" y2="42685"/>
                                        <a14:foregroundMark x1="67813" y1="42685" x2="67240" y2="31296"/>
                                        <a14:foregroundMark x1="67324" y1="58365" x2="63698" y2="74167"/>
                                        <a14:foregroundMark x1="70052" y1="46481" x2="68232" y2="54412"/>
                                        <a14:foregroundMark x1="63698" y1="74167" x2="71719" y2="70833"/>
                                        <a14:foregroundMark x1="68646" y1="85093" x2="48854" y2="81667"/>
                                        <a14:foregroundMark x1="65365" y1="86389" x2="58229" y2="86204"/>
                                        <a14:foregroundMark x1="41198" y1="80556" x2="40573" y2="76759"/>
                                        <a14:backgroundMark x1="68281" y1="57037" x2="40938" y2="55926"/>
                                        <a14:backgroundMark x1="68750" y1="57037" x2="41198" y2="57037"/>
                                        <a14:backgroundMark x1="61146" y1="31759" x2="59635" y2="46944"/>
                                        <a14:backgroundMark x1="59635" y1="46944" x2="63802" y2="49630"/>
                                        <a14:backgroundMark x1="65104" y1="55741" x2="67865" y2="557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384" t="21403" r="20353" b="8271"/>
                          <a:stretch/>
                        </pic:blipFill>
                        <pic:spPr bwMode="auto">
                          <a:xfrm>
                            <a:off x="0" y="0"/>
                            <a:ext cx="2538884" cy="232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1D90" w:rsidRPr="003F5E7C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/>
                <w:iCs/>
                <w:sz w:val="22"/>
                <w:szCs w:val="22"/>
                <w:lang w:val="lt-LT"/>
              </w:rPr>
            </w:pPr>
          </w:p>
          <w:p w:rsidR="00F91D90" w:rsidRPr="003F5E7C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  <w:lang w:val="lt-LT"/>
              </w:rPr>
            </w:pPr>
          </w:p>
        </w:tc>
        <w:tc>
          <w:tcPr>
            <w:tcW w:w="4530" w:type="dxa"/>
          </w:tcPr>
          <w:p w:rsidR="0094528B" w:rsidRPr="003F5E7C" w:rsidRDefault="00E84DD7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 xml:space="preserve">Atkreipkite dėmesį ir </w:t>
            </w:r>
            <w:r w:rsidR="007626AD" w:rsidRPr="003F5E7C">
              <w:rPr>
                <w:sz w:val="22"/>
                <w:szCs w:val="22"/>
                <w:lang w:val="lt-LT"/>
              </w:rPr>
              <w:t>pa</w:t>
            </w:r>
            <w:r w:rsidRPr="003F5E7C">
              <w:rPr>
                <w:sz w:val="22"/>
                <w:szCs w:val="22"/>
                <w:lang w:val="lt-LT"/>
              </w:rPr>
              <w:t>stebėkite! Skaičiuokite! Atsakykite į klausimus!</w:t>
            </w:r>
          </w:p>
          <w:p w:rsidR="0094528B" w:rsidRPr="003F5E7C" w:rsidRDefault="00E84DD7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>Pelės pomėgis - važinėti traukiniais!</w:t>
            </w:r>
          </w:p>
          <w:p w:rsidR="0094528B" w:rsidRPr="003F5E7C" w:rsidRDefault="00E84DD7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 xml:space="preserve">Kiek iš viso yra </w:t>
            </w:r>
            <w:r w:rsidR="007626AD" w:rsidRPr="003F5E7C">
              <w:rPr>
                <w:sz w:val="22"/>
                <w:szCs w:val="22"/>
                <w:lang w:val="lt-LT"/>
              </w:rPr>
              <w:t>vagonėlių</w:t>
            </w:r>
            <w:r w:rsidRPr="003F5E7C">
              <w:rPr>
                <w:sz w:val="22"/>
                <w:szCs w:val="22"/>
                <w:lang w:val="lt-LT"/>
              </w:rPr>
              <w:t>?</w:t>
            </w:r>
          </w:p>
          <w:p w:rsidR="0094528B" w:rsidRPr="003F5E7C" w:rsidRDefault="00E84DD7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>Kiek iš viso yra pelių?</w:t>
            </w:r>
          </w:p>
          <w:p w:rsidR="0094528B" w:rsidRPr="003F5E7C" w:rsidRDefault="00E84DD7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 xml:space="preserve">Kiek </w:t>
            </w:r>
            <w:r w:rsidR="007626AD" w:rsidRPr="003F5E7C">
              <w:rPr>
                <w:sz w:val="22"/>
                <w:szCs w:val="22"/>
                <w:lang w:val="lt-LT"/>
              </w:rPr>
              <w:t xml:space="preserve">suskaičiuojate vagonėlių, kuriuose yra </w:t>
            </w:r>
            <w:r w:rsidRPr="003F5E7C">
              <w:rPr>
                <w:sz w:val="22"/>
                <w:szCs w:val="22"/>
                <w:lang w:val="lt-LT"/>
              </w:rPr>
              <w:t>2 pel</w:t>
            </w:r>
            <w:r w:rsidR="007626AD" w:rsidRPr="003F5E7C">
              <w:rPr>
                <w:sz w:val="22"/>
                <w:szCs w:val="22"/>
                <w:lang w:val="lt-LT"/>
              </w:rPr>
              <w:t>ė</w:t>
            </w:r>
            <w:r w:rsidRPr="003F5E7C">
              <w:rPr>
                <w:sz w:val="22"/>
                <w:szCs w:val="22"/>
                <w:lang w:val="lt-LT"/>
              </w:rPr>
              <w:t>s? Kur</w:t>
            </w:r>
            <w:r w:rsidR="007626AD" w:rsidRPr="003F5E7C">
              <w:rPr>
                <w:sz w:val="22"/>
                <w:szCs w:val="22"/>
                <w:lang w:val="lt-LT"/>
              </w:rPr>
              <w:t xml:space="preserve">ie tai </w:t>
            </w:r>
            <w:r w:rsidR="003F5E7C" w:rsidRPr="003F5E7C">
              <w:rPr>
                <w:sz w:val="22"/>
                <w:szCs w:val="22"/>
                <w:lang w:val="lt-LT"/>
              </w:rPr>
              <w:t>vagonai?</w:t>
            </w:r>
          </w:p>
          <w:p w:rsidR="003F5E7C" w:rsidRPr="003F5E7C" w:rsidRDefault="003F5E7C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 xml:space="preserve">Kiek </w:t>
            </w:r>
            <w:r w:rsidRPr="003F5E7C">
              <w:rPr>
                <w:sz w:val="22"/>
                <w:szCs w:val="22"/>
                <w:lang w:val="lt-LT"/>
              </w:rPr>
              <w:t xml:space="preserve">suskaičiuojate vagonėlių, kuriuose yra </w:t>
            </w:r>
            <w:r w:rsidRPr="003F5E7C">
              <w:rPr>
                <w:sz w:val="22"/>
                <w:szCs w:val="22"/>
                <w:lang w:val="lt-LT"/>
              </w:rPr>
              <w:t>3</w:t>
            </w:r>
            <w:r w:rsidRPr="003F5E7C">
              <w:rPr>
                <w:sz w:val="22"/>
                <w:szCs w:val="22"/>
                <w:lang w:val="lt-LT"/>
              </w:rPr>
              <w:t xml:space="preserve"> pelės? Kurie tai vagonai?</w:t>
            </w:r>
          </w:p>
          <w:p w:rsidR="0094528B" w:rsidRPr="003F5E7C" w:rsidRDefault="00E84DD7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>Kiek pelių yra nelygini</w:t>
            </w:r>
            <w:r w:rsidR="003F5E7C" w:rsidRPr="003F5E7C">
              <w:rPr>
                <w:sz w:val="22"/>
                <w:szCs w:val="22"/>
                <w:lang w:val="lt-LT"/>
              </w:rPr>
              <w:t>ų</w:t>
            </w:r>
            <w:r w:rsidRPr="003F5E7C">
              <w:rPr>
                <w:sz w:val="22"/>
                <w:szCs w:val="22"/>
                <w:lang w:val="lt-LT"/>
              </w:rPr>
              <w:t xml:space="preserve"> numeri</w:t>
            </w:r>
            <w:r w:rsidR="003F5E7C" w:rsidRPr="003F5E7C">
              <w:rPr>
                <w:sz w:val="22"/>
                <w:szCs w:val="22"/>
                <w:lang w:val="lt-LT"/>
              </w:rPr>
              <w:t>ų</w:t>
            </w:r>
            <w:r w:rsidRPr="003F5E7C">
              <w:rPr>
                <w:sz w:val="22"/>
                <w:szCs w:val="22"/>
                <w:lang w:val="lt-LT"/>
              </w:rPr>
              <w:t xml:space="preserve"> vagonuose?</w:t>
            </w:r>
          </w:p>
          <w:p w:rsidR="0094528B" w:rsidRPr="003F5E7C" w:rsidRDefault="003F5E7C" w:rsidP="003F5E7C">
            <w:pPr>
              <w:spacing w:after="160" w:line="259" w:lineRule="auto"/>
              <w:ind w:left="360"/>
              <w:rPr>
                <w:sz w:val="22"/>
                <w:szCs w:val="22"/>
                <w:lang w:val="lt-LT"/>
              </w:rPr>
            </w:pPr>
            <w:r w:rsidRPr="003F5E7C">
              <w:rPr>
                <w:sz w:val="22"/>
                <w:szCs w:val="22"/>
                <w:lang w:val="lt-LT"/>
              </w:rPr>
              <w:t>Sugalvokite</w:t>
            </w:r>
            <w:r w:rsidR="00E84DD7" w:rsidRPr="003F5E7C">
              <w:rPr>
                <w:sz w:val="22"/>
                <w:szCs w:val="22"/>
                <w:lang w:val="lt-LT"/>
              </w:rPr>
              <w:t xml:space="preserve"> dar 3 klausimus! Atsakykite į juos!</w:t>
            </w:r>
          </w:p>
        </w:tc>
      </w:tr>
      <w:tr w:rsidR="00F91D90" w:rsidRPr="003F5E7C" w:rsidTr="00F3219D">
        <w:tc>
          <w:tcPr>
            <w:tcW w:w="9060" w:type="dxa"/>
            <w:gridSpan w:val="2"/>
          </w:tcPr>
          <w:p w:rsidR="0094528B" w:rsidRPr="003F5E7C" w:rsidRDefault="00E84DD7">
            <w:pPr>
              <w:spacing w:line="276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  <w:lang w:val="lt-LT"/>
              </w:rPr>
            </w:pPr>
            <w:r w:rsidRPr="003F5E7C">
              <w:rPr>
                <w:rFonts w:ascii="Calibri" w:hAnsi="Calibri" w:cs="Calibri"/>
                <w:b/>
                <w:i/>
                <w:iCs/>
                <w:color w:val="56698F"/>
                <w:sz w:val="22"/>
                <w:szCs w:val="22"/>
                <w:lang w:val="lt-LT"/>
              </w:rPr>
              <w:t>1</w:t>
            </w:r>
            <w:r w:rsidRPr="003F5E7C">
              <w:rPr>
                <w:rFonts w:ascii="Calibri" w:hAnsi="Calibri" w:cs="Calibri"/>
                <w:b/>
                <w:i/>
                <w:iCs/>
                <w:color w:val="56698F"/>
                <w:sz w:val="22"/>
                <w:szCs w:val="22"/>
                <w:lang w:val="lt-LT"/>
              </w:rPr>
              <w:t xml:space="preserve"> paveikslas Užduotis </w:t>
            </w:r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>(</w:t>
            </w:r>
            <w:proofErr w:type="spellStart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>Anspoka</w:t>
            </w:r>
            <w:proofErr w:type="spellEnd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 xml:space="preserve">, Birzgale, </w:t>
            </w:r>
            <w:proofErr w:type="spellStart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>Dzērve</w:t>
            </w:r>
            <w:proofErr w:type="spellEnd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 xml:space="preserve">, </w:t>
            </w:r>
            <w:proofErr w:type="spellStart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>Helmane</w:t>
            </w:r>
            <w:proofErr w:type="spellEnd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 xml:space="preserve">, </w:t>
            </w:r>
            <w:proofErr w:type="spellStart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>Leite</w:t>
            </w:r>
            <w:proofErr w:type="spellEnd"/>
            <w:r w:rsidRPr="003F5E7C">
              <w:rPr>
                <w:rFonts w:ascii="Calibri" w:hAnsi="Calibri" w:cs="Calibri"/>
                <w:iCs/>
                <w:sz w:val="22"/>
                <w:szCs w:val="22"/>
                <w:lang w:val="lt-LT"/>
              </w:rPr>
              <w:t>, 2011)</w:t>
            </w:r>
          </w:p>
        </w:tc>
      </w:tr>
    </w:tbl>
    <w:p w:rsidR="00F91D90" w:rsidRPr="003F5E7C" w:rsidRDefault="00F91D90" w:rsidP="00F91D90">
      <w:pPr>
        <w:spacing w:line="276" w:lineRule="auto"/>
        <w:jc w:val="both"/>
        <w:rPr>
          <w:rFonts w:ascii="Calibri" w:hAnsi="Calibri" w:cs="Calibri"/>
          <w:i/>
          <w:iCs/>
          <w:lang w:val="lt-LT"/>
        </w:rPr>
      </w:pPr>
    </w:p>
    <w:p w:rsidR="0094528B" w:rsidRPr="003F5E7C" w:rsidRDefault="00E84DD7">
      <w:pPr>
        <w:rPr>
          <w:rFonts w:ascii="Calibri" w:hAnsi="Calibri" w:cs="Calibri"/>
          <w:b/>
          <w:color w:val="56698F"/>
          <w:lang w:val="lt-LT"/>
        </w:rPr>
      </w:pPr>
      <w:r w:rsidRPr="003F5E7C">
        <w:rPr>
          <w:rFonts w:ascii="Calibri" w:hAnsi="Calibri" w:cs="Calibri"/>
          <w:b/>
          <w:color w:val="56698F"/>
          <w:lang w:val="lt-LT"/>
        </w:rPr>
        <w:t>Literatūra:</w:t>
      </w:r>
    </w:p>
    <w:p w:rsidR="00EA40F6" w:rsidRPr="003F5E7C" w:rsidRDefault="00E84DD7" w:rsidP="00EA40F6">
      <w:pPr>
        <w:rPr>
          <w:lang w:val="lt-LT"/>
        </w:rPr>
      </w:pPr>
      <w:proofErr w:type="spellStart"/>
      <w:r w:rsidRPr="003F5E7C">
        <w:rPr>
          <w:rFonts w:ascii="Calibri" w:hAnsi="Calibri" w:cs="Calibri"/>
          <w:iCs/>
          <w:lang w:val="lt-LT"/>
        </w:rPr>
        <w:t>Anspoka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, Z., Birzgale, E., </w:t>
      </w:r>
      <w:proofErr w:type="spellStart"/>
      <w:r w:rsidRPr="003F5E7C">
        <w:rPr>
          <w:rFonts w:ascii="Calibri" w:hAnsi="Calibri" w:cs="Calibri"/>
          <w:iCs/>
          <w:lang w:val="lt-LT"/>
        </w:rPr>
        <w:t>Dzērve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, I., </w:t>
      </w:r>
      <w:proofErr w:type="spellStart"/>
      <w:r w:rsidRPr="003F5E7C">
        <w:rPr>
          <w:rFonts w:ascii="Calibri" w:hAnsi="Calibri" w:cs="Calibri"/>
          <w:iCs/>
          <w:lang w:val="lt-LT"/>
        </w:rPr>
        <w:t>Helmane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, I., </w:t>
      </w:r>
      <w:proofErr w:type="spellStart"/>
      <w:r w:rsidRPr="003F5E7C">
        <w:rPr>
          <w:rFonts w:ascii="Calibri" w:hAnsi="Calibri" w:cs="Calibri"/>
          <w:iCs/>
          <w:lang w:val="lt-LT"/>
        </w:rPr>
        <w:t>Leite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, I. (2011). </w:t>
      </w:r>
      <w:proofErr w:type="spellStart"/>
      <w:r w:rsidRPr="003F5E7C">
        <w:rPr>
          <w:rFonts w:ascii="Calibri" w:hAnsi="Calibri" w:cs="Calibri"/>
          <w:iCs/>
          <w:lang w:val="lt-LT"/>
        </w:rPr>
        <w:t>Sākam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 mokytis! </w:t>
      </w:r>
      <w:proofErr w:type="spellStart"/>
      <w:r w:rsidRPr="003F5E7C">
        <w:rPr>
          <w:rFonts w:ascii="Calibri" w:hAnsi="Calibri" w:cs="Calibri"/>
          <w:iCs/>
          <w:lang w:val="lt-LT"/>
        </w:rPr>
        <w:t>Otrā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 </w:t>
      </w:r>
      <w:proofErr w:type="spellStart"/>
      <w:r w:rsidRPr="003F5E7C">
        <w:rPr>
          <w:rFonts w:ascii="Calibri" w:hAnsi="Calibri" w:cs="Calibri"/>
          <w:iCs/>
          <w:lang w:val="lt-LT"/>
        </w:rPr>
        <w:t>grāmata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. </w:t>
      </w:r>
      <w:proofErr w:type="spellStart"/>
      <w:r w:rsidRPr="003F5E7C">
        <w:rPr>
          <w:rFonts w:ascii="Calibri" w:hAnsi="Calibri" w:cs="Calibri"/>
          <w:iCs/>
          <w:lang w:val="lt-LT"/>
        </w:rPr>
        <w:t>Lielvārds</w:t>
      </w:r>
      <w:proofErr w:type="spellEnd"/>
      <w:r w:rsidRPr="003F5E7C">
        <w:rPr>
          <w:rFonts w:ascii="Calibri" w:hAnsi="Calibri" w:cs="Calibri"/>
          <w:iCs/>
          <w:lang w:val="lt-LT"/>
        </w:rPr>
        <w:t xml:space="preserve"> (latvių kalba).   </w:t>
      </w:r>
      <w:bookmarkStart w:id="0" w:name="_GoBack"/>
      <w:bookmarkEnd w:id="0"/>
    </w:p>
    <w:sectPr w:rsidR="00EA40F6" w:rsidRPr="003F5E7C" w:rsidSect="002A624A">
      <w:headerReference w:type="default" r:id="rId11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DD7" w:rsidRDefault="00E84DD7" w:rsidP="002A624A">
      <w:pPr>
        <w:spacing w:after="0" w:line="240" w:lineRule="auto"/>
      </w:pPr>
      <w:r>
        <w:separator/>
      </w:r>
    </w:p>
  </w:endnote>
  <w:endnote w:type="continuationSeparator" w:id="0">
    <w:p w:rsidR="00E84DD7" w:rsidRDefault="00E84DD7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DD7" w:rsidRDefault="00E84DD7" w:rsidP="002A624A">
      <w:pPr>
        <w:spacing w:after="0" w:line="240" w:lineRule="auto"/>
      </w:pPr>
      <w:r>
        <w:separator/>
      </w:r>
    </w:p>
  </w:footnote>
  <w:footnote w:type="continuationSeparator" w:id="0">
    <w:p w:rsidR="00E84DD7" w:rsidRDefault="00E84DD7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528B" w:rsidRDefault="00E84DD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5350"/>
    <w:rsid w:val="00141CB5"/>
    <w:rsid w:val="00174A40"/>
    <w:rsid w:val="00185637"/>
    <w:rsid w:val="001907D6"/>
    <w:rsid w:val="001B5445"/>
    <w:rsid w:val="001B75F0"/>
    <w:rsid w:val="00202FF3"/>
    <w:rsid w:val="002826E3"/>
    <w:rsid w:val="002923E4"/>
    <w:rsid w:val="002A624A"/>
    <w:rsid w:val="002C398C"/>
    <w:rsid w:val="003525D8"/>
    <w:rsid w:val="003E40D2"/>
    <w:rsid w:val="003F5E7C"/>
    <w:rsid w:val="004A0110"/>
    <w:rsid w:val="005B552D"/>
    <w:rsid w:val="00643ABA"/>
    <w:rsid w:val="006F329C"/>
    <w:rsid w:val="0073266C"/>
    <w:rsid w:val="007626AD"/>
    <w:rsid w:val="00764557"/>
    <w:rsid w:val="00841B11"/>
    <w:rsid w:val="00881005"/>
    <w:rsid w:val="0094528B"/>
    <w:rsid w:val="00980FC9"/>
    <w:rsid w:val="009D6FE7"/>
    <w:rsid w:val="00A5353F"/>
    <w:rsid w:val="00AA4005"/>
    <w:rsid w:val="00C026C2"/>
    <w:rsid w:val="00C1035E"/>
    <w:rsid w:val="00CB40A4"/>
    <w:rsid w:val="00CE3DBC"/>
    <w:rsid w:val="00D81D21"/>
    <w:rsid w:val="00DB421E"/>
    <w:rsid w:val="00DF18C2"/>
    <w:rsid w:val="00E302B1"/>
    <w:rsid w:val="00E84DD7"/>
    <w:rsid w:val="00EA40F6"/>
    <w:rsid w:val="00EC5B18"/>
    <w:rsid w:val="00F5059A"/>
    <w:rsid w:val="00F76049"/>
    <w:rsid w:val="00F91D90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A3398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F91D90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4533-E5CA-4619-B12D-DB8EAD01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1868</Words>
  <Characters>1066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docId:2E0A6BA0AA0622545F7F1922F785310E</cp:keywords>
  <dc:description/>
  <cp:lastModifiedBy>EMTC</cp:lastModifiedBy>
  <cp:revision>8</cp:revision>
  <dcterms:created xsi:type="dcterms:W3CDTF">2023-06-27T13:25:00Z</dcterms:created>
  <dcterms:modified xsi:type="dcterms:W3CDTF">2023-07-04T11:35:00Z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