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1F793" w14:textId="6070AB2F" w:rsidR="00CB40A4" w:rsidRPr="00980FC9" w:rsidRDefault="00980FC9" w:rsidP="00CB40A4">
      <w:pPr>
        <w:rPr>
          <w:lang w:val="en-US"/>
        </w:rPr>
      </w:pPr>
      <w:r w:rsidRPr="00980FC9">
        <w:rPr>
          <w:noProof/>
          <w:lang w:val="en-US"/>
        </w:rPr>
        <mc:AlternateContent>
          <mc:Choice Requires="wps">
            <w:drawing>
              <wp:anchor distT="45720" distB="45720" distL="114300" distR="114300" simplePos="0" relativeHeight="251660288" behindDoc="0" locked="0" layoutInCell="1" allowOverlap="1" wp14:anchorId="25834DF6" wp14:editId="0B1CA510">
                <wp:simplePos x="0" y="0"/>
                <wp:positionH relativeFrom="margin">
                  <wp:posOffset>699770</wp:posOffset>
                </wp:positionH>
                <wp:positionV relativeFrom="paragraph">
                  <wp:posOffset>4225925</wp:posOffset>
                </wp:positionV>
                <wp:extent cx="4406900" cy="6642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664210"/>
                        </a:xfrm>
                        <a:prstGeom prst="rect">
                          <a:avLst/>
                        </a:prstGeom>
                        <a:noFill/>
                        <a:ln w="9525">
                          <a:noFill/>
                          <a:miter lim="800000"/>
                          <a:headEnd/>
                          <a:tailEnd/>
                        </a:ln>
                      </wps:spPr>
                      <wps:txbx>
                        <w:txbxContent>
                          <w:p w14:paraId="66BF6DD0" w14:textId="31F435D9" w:rsidR="00CB40A4" w:rsidRPr="00980FC9" w:rsidRDefault="006F329C" w:rsidP="00CB40A4">
                            <w:pPr>
                              <w:pStyle w:val="Titlu"/>
                              <w:rPr>
                                <w:lang w:val="en-US"/>
                              </w:rPr>
                            </w:pPr>
                            <w:r>
                              <w:rPr>
                                <w:lang w:val="en-US"/>
                              </w:rPr>
                              <w:t>B</w:t>
                            </w:r>
                            <w:r w:rsidR="00980FC9" w:rsidRPr="00980FC9">
                              <w:rPr>
                                <w:lang w:val="en-US"/>
                              </w:rPr>
                              <w:t>reak the spell</w:t>
                            </w:r>
                            <w:r>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55.1pt;margin-top:332.75pt;width:347pt;height:52.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" filled="f" stroked="f">
                <v:textbox>
                  <w:txbxContent>
                    <w:p w14:paraId="66BF6DD0" w14:textId="31F435D9" w:rsidR="00CB40A4" w:rsidRPr="00980FC9" w:rsidRDefault="006F329C" w:rsidP="00CB40A4">
                      <w:pPr>
                        <w:pStyle w:val="Titlu"/>
                        <w:rPr>
                          <w:lang w:val="en-US"/>
                        </w:rPr>
                      </w:pPr>
                      <w:r>
                        <w:rPr>
                          <w:lang w:val="en-US"/>
                        </w:rPr>
                        <w:t>B</w:t>
                      </w:r>
                      <w:r w:rsidR="00980FC9" w:rsidRPr="00980FC9">
                        <w:rPr>
                          <w:lang w:val="en-US"/>
                        </w:rPr>
                        <w:t>reak the spell</w:t>
                      </w:r>
                      <w:r>
                        <w:rPr>
                          <w:lang w:val="en-US"/>
                        </w:rPr>
                        <w:t>!</w:t>
                      </w:r>
                    </w:p>
                  </w:txbxContent>
                </v:textbox>
                <w10:wrap type="square" anchorx="margin"/>
              </v:shape>
            </w:pict>
          </mc:Fallback>
        </mc:AlternateContent>
      </w:r>
      <w:r w:rsidR="00CB40A4" w:rsidRPr="00980FC9">
        <w:rPr>
          <w:noProof/>
          <w:lang w:val="en-US"/>
        </w:rPr>
        <mc:AlternateContent>
          <mc:Choice Requires="wps">
            <w:drawing>
              <wp:anchor distT="45720" distB="45720" distL="114300" distR="114300" simplePos="0" relativeHeight="251662336" behindDoc="0" locked="0" layoutInCell="1" allowOverlap="1" wp14:anchorId="39328AC1" wp14:editId="15908BBD">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26BCE18E" w:rsidR="00CB40A4" w:rsidRPr="00980FC9" w:rsidRDefault="00980FC9" w:rsidP="00CB40A4">
                            <w:pPr>
                              <w:jc w:val="center"/>
                              <w:rPr>
                                <w:color w:val="FFFFFF" w:themeColor="background1"/>
                                <w:sz w:val="28"/>
                                <w:szCs w:val="28"/>
                              </w:rPr>
                            </w:pPr>
                            <w:r>
                              <w:rPr>
                                <w:color w:val="FFFFFF" w:themeColor="background1"/>
                                <w:sz w:val="28"/>
                                <w:szCs w:val="28"/>
                              </w:rPr>
                              <w:t>ULBS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JKcadALAgAA&#10;+QMAAA4AAAAAAAAAAAAAAAAALgIAAGRycy9lMm9Eb2MueG1sUEsBAi0AFAAGAAgAAAAhAPPXLkHf&#10;AAAACwEAAA8AAAAAAAAAAAAAAAAAZQQAAGRycy9kb3ducmV2LnhtbFBLBQYAAAAABAAEAPMAAABx&#10;BQAAAAA=&#10;" filled="f" stroked="f">
                <v:textbox>
                  <w:txbxContent>
                    <w:p w14:paraId="4BA5C2F5" w14:textId="26BCE18E" w:rsidR="00CB40A4" w:rsidRPr="00980FC9" w:rsidRDefault="00980FC9" w:rsidP="00CB40A4">
                      <w:pPr>
                        <w:jc w:val="center"/>
                        <w:rPr>
                          <w:color w:val="FFFFFF" w:themeColor="background1"/>
                          <w:sz w:val="28"/>
                          <w:szCs w:val="28"/>
                        </w:rPr>
                      </w:pPr>
                      <w:r>
                        <w:rPr>
                          <w:color w:val="FFFFFF" w:themeColor="background1"/>
                          <w:sz w:val="28"/>
                          <w:szCs w:val="28"/>
                        </w:rPr>
                        <w:t>ULBS</w:t>
                      </w:r>
                    </w:p>
                  </w:txbxContent>
                </v:textbox>
                <w10:wrap type="square" anchorx="margin"/>
              </v:shape>
            </w:pict>
          </mc:Fallback>
        </mc:AlternateContent>
      </w:r>
      <w:r w:rsidR="00CB40A4" w:rsidRPr="00980FC9">
        <w:rPr>
          <w:noProof/>
          <w:lang w:val="en-US"/>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09DC680B" w:rsidR="00141CB5" w:rsidRPr="00980FC9" w:rsidRDefault="00CB40A4" w:rsidP="00CB40A4">
      <w:pPr>
        <w:pStyle w:val="Frspaiere"/>
        <w:spacing w:afterLines="100" w:after="240"/>
        <w:rPr>
          <w:lang w:val="en-US"/>
        </w:rPr>
      </w:pPr>
      <w:r w:rsidRPr="00980FC9">
        <w:rPr>
          <w:b/>
          <w:i/>
          <w:iCs/>
          <w:noProof/>
          <w:color w:val="56698F"/>
          <w:lang w:val="en-US"/>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00141CB5" w:rsidRPr="00980FC9">
        <w:rPr>
          <w:rStyle w:val="Accentuat"/>
          <w:lang w:val="en-US"/>
        </w:rPr>
        <w:t>Scen</w:t>
      </w:r>
      <w:r w:rsidR="00185637" w:rsidRPr="00980FC9">
        <w:rPr>
          <w:rStyle w:val="Accentuat"/>
          <w:lang w:val="en-US"/>
        </w:rPr>
        <w:t>ario title/name of the game:</w:t>
      </w:r>
      <w:r w:rsidRPr="00980FC9">
        <w:rPr>
          <w:lang w:val="en-US"/>
        </w:rPr>
        <w:t xml:space="preserve"> </w:t>
      </w:r>
      <w:r w:rsidR="006F329C">
        <w:rPr>
          <w:lang w:val="en-US"/>
        </w:rPr>
        <w:t>B</w:t>
      </w:r>
      <w:r w:rsidR="00980FC9" w:rsidRPr="00980FC9">
        <w:rPr>
          <w:lang w:val="en-US"/>
        </w:rPr>
        <w:t>reak the spell</w:t>
      </w:r>
    </w:p>
    <w:p w14:paraId="3FC8E549" w14:textId="58296884" w:rsidR="00141CB5" w:rsidRPr="00980FC9" w:rsidRDefault="00185637" w:rsidP="00CB40A4">
      <w:pPr>
        <w:spacing w:afterLines="100" w:after="240"/>
        <w:rPr>
          <w:rStyle w:val="word"/>
          <w:rFonts w:ascii="Times New Roman" w:hAnsi="Times New Roman" w:cs="Times New Roman"/>
          <w:b/>
          <w:bCs/>
          <w:color w:val="000000" w:themeColor="text1"/>
          <w:sz w:val="24"/>
          <w:szCs w:val="24"/>
          <w:lang w:val="en-US"/>
        </w:rPr>
      </w:pPr>
      <w:r w:rsidRPr="00980FC9">
        <w:rPr>
          <w:rStyle w:val="Accentuat"/>
          <w:lang w:val="en-US"/>
        </w:rPr>
        <w:t>Children’s age (primary school students):</w:t>
      </w:r>
      <w:r w:rsidR="003525D8" w:rsidRPr="00980FC9">
        <w:rPr>
          <w:rStyle w:val="word"/>
          <w:rFonts w:ascii="Times New Roman" w:hAnsi="Times New Roman" w:cs="Times New Roman"/>
          <w:b/>
          <w:bCs/>
          <w:color w:val="000000" w:themeColor="text1"/>
          <w:sz w:val="24"/>
          <w:szCs w:val="24"/>
          <w:lang w:val="en-US"/>
        </w:rPr>
        <w:t xml:space="preserve"> </w:t>
      </w:r>
      <w:r w:rsidR="00980FC9" w:rsidRPr="00980FC9">
        <w:rPr>
          <w:lang w:val="en-US"/>
        </w:rPr>
        <w:t>7-8</w:t>
      </w:r>
      <w:r w:rsidR="00C026C2" w:rsidRPr="00980FC9">
        <w:rPr>
          <w:lang w:val="en-US"/>
        </w:rPr>
        <w:t xml:space="preserve"> </w:t>
      </w:r>
      <w:r w:rsidR="003525D8" w:rsidRPr="00980FC9">
        <w:rPr>
          <w:lang w:val="en-US"/>
        </w:rPr>
        <w:t>years old</w:t>
      </w:r>
    </w:p>
    <w:p w14:paraId="39BEBEA8" w14:textId="1960A86E" w:rsidR="00141CB5" w:rsidRPr="00980FC9" w:rsidRDefault="00185637" w:rsidP="00CB40A4">
      <w:pPr>
        <w:spacing w:afterLines="100" w:after="240"/>
        <w:rPr>
          <w:rStyle w:val="word"/>
          <w:rFonts w:ascii="Times New Roman" w:hAnsi="Times New Roman" w:cs="Times New Roman"/>
          <w:b/>
          <w:bCs/>
          <w:color w:val="000000" w:themeColor="text1"/>
          <w:sz w:val="24"/>
          <w:szCs w:val="24"/>
          <w:lang w:val="en-US"/>
        </w:rPr>
      </w:pPr>
      <w:r w:rsidRPr="00980FC9">
        <w:rPr>
          <w:rStyle w:val="Accentuat"/>
          <w:lang w:val="en-US"/>
        </w:rPr>
        <w:t>Time needed:</w:t>
      </w:r>
      <w:r w:rsidR="003525D8" w:rsidRPr="00980FC9">
        <w:rPr>
          <w:rStyle w:val="word"/>
          <w:rFonts w:ascii="Times New Roman" w:hAnsi="Times New Roman" w:cs="Times New Roman"/>
          <w:b/>
          <w:bCs/>
          <w:color w:val="000000" w:themeColor="text1"/>
          <w:sz w:val="24"/>
          <w:szCs w:val="24"/>
          <w:lang w:val="en-US"/>
        </w:rPr>
        <w:t xml:space="preserve"> </w:t>
      </w:r>
      <w:r w:rsidR="00980FC9" w:rsidRPr="00980FC9">
        <w:rPr>
          <w:lang w:val="en-US"/>
        </w:rPr>
        <w:t>15</w:t>
      </w:r>
      <w:r w:rsidR="003525D8" w:rsidRPr="00980FC9">
        <w:rPr>
          <w:lang w:val="en-US"/>
        </w:rPr>
        <w:t xml:space="preserve"> minutes</w:t>
      </w:r>
    </w:p>
    <w:p w14:paraId="08503429" w14:textId="7ED94F30" w:rsidR="00141CB5" w:rsidRPr="00980FC9" w:rsidRDefault="00185637" w:rsidP="00CB40A4">
      <w:pPr>
        <w:spacing w:afterLines="100" w:after="240"/>
        <w:rPr>
          <w:lang w:val="en-US"/>
        </w:rPr>
      </w:pPr>
      <w:r w:rsidRPr="00980FC9">
        <w:rPr>
          <w:rStyle w:val="Accentuat"/>
          <w:lang w:val="en-US"/>
        </w:rPr>
        <w:t>Content/Subject:</w:t>
      </w:r>
      <w:r w:rsidRPr="00980FC9">
        <w:rPr>
          <w:lang w:val="en-US"/>
        </w:rPr>
        <w:t xml:space="preserve"> </w:t>
      </w:r>
      <w:r w:rsidR="00980FC9" w:rsidRPr="00980FC9">
        <w:rPr>
          <w:lang w:val="en-US"/>
        </w:rPr>
        <w:t>Geometry (square, rectangle, triangle, circle: identification and graphic representation)</w:t>
      </w:r>
    </w:p>
    <w:p w14:paraId="23F38947" w14:textId="4B3BB676" w:rsidR="00174A40" w:rsidRPr="00980FC9" w:rsidRDefault="00185637" w:rsidP="00CB40A4">
      <w:pPr>
        <w:spacing w:afterLines="100" w:after="240"/>
        <w:rPr>
          <w:rStyle w:val="word"/>
          <w:rFonts w:ascii="Times New Roman" w:hAnsi="Times New Roman" w:cs="Times New Roman"/>
          <w:b/>
          <w:bCs/>
          <w:color w:val="000000" w:themeColor="text1"/>
          <w:sz w:val="24"/>
          <w:szCs w:val="24"/>
          <w:lang w:val="en-US"/>
        </w:rPr>
      </w:pPr>
      <w:r w:rsidRPr="00980FC9">
        <w:rPr>
          <w:rStyle w:val="Accentuat"/>
          <w:lang w:val="en-US"/>
        </w:rPr>
        <w:t>Aim of the activity</w:t>
      </w:r>
      <w:r w:rsidR="00E302B1" w:rsidRPr="00980FC9">
        <w:rPr>
          <w:rStyle w:val="Accentuat"/>
          <w:lang w:val="en-US"/>
        </w:rPr>
        <w:t>:</w:t>
      </w:r>
      <w:r w:rsidR="00980FC9" w:rsidRPr="00980FC9">
        <w:rPr>
          <w:rStyle w:val="word"/>
          <w:rFonts w:ascii="Times New Roman" w:hAnsi="Times New Roman" w:cs="Times New Roman"/>
          <w:b/>
          <w:bCs/>
          <w:color w:val="000000" w:themeColor="text1"/>
          <w:sz w:val="24"/>
          <w:szCs w:val="24"/>
          <w:lang w:val="en-US"/>
        </w:rPr>
        <w:t xml:space="preserve"> </w:t>
      </w:r>
      <w:proofErr w:type="spellStart"/>
      <w:r w:rsidR="00980FC9" w:rsidRPr="00980FC9">
        <w:t>Analyze</w:t>
      </w:r>
      <w:proofErr w:type="spellEnd"/>
      <w:r w:rsidR="00980FC9" w:rsidRPr="00980FC9">
        <w:rPr>
          <w:lang w:val="en-US"/>
        </w:rPr>
        <w:t xml:space="preserve"> and describe spatial relationships, standing in space in relation to others and objects.</w:t>
      </w:r>
    </w:p>
    <w:p w14:paraId="08BDD00D" w14:textId="77777777" w:rsidR="005B552D" w:rsidRPr="00980FC9" w:rsidRDefault="005B552D" w:rsidP="00CB40A4">
      <w:pPr>
        <w:pStyle w:val="Titlu1"/>
        <w:rPr>
          <w:lang w:val="en-US"/>
        </w:rPr>
      </w:pPr>
    </w:p>
    <w:p w14:paraId="2F4668CF" w14:textId="7DC8504F" w:rsidR="00C026C2" w:rsidRPr="00980FC9" w:rsidRDefault="00185637" w:rsidP="00CB40A4">
      <w:pPr>
        <w:pStyle w:val="Titlu1"/>
        <w:rPr>
          <w:lang w:val="en-US"/>
        </w:rPr>
      </w:pPr>
      <w:r w:rsidRPr="00980FC9">
        <w:rPr>
          <w:lang w:val="en-US"/>
        </w:rPr>
        <w:t>Introduction</w:t>
      </w:r>
    </w:p>
    <w:p w14:paraId="328CC84B" w14:textId="52F3E02F" w:rsidR="001B75F0" w:rsidRPr="00980FC9" w:rsidRDefault="00C026C2" w:rsidP="00980FC9">
      <w:pPr>
        <w:rPr>
          <w:lang w:val="en-US"/>
        </w:rPr>
      </w:pPr>
      <w:r w:rsidRPr="00980FC9">
        <w:rPr>
          <w:lang w:val="en-US"/>
        </w:rPr>
        <w:t>E</w:t>
      </w:r>
      <w:r w:rsidR="00980FC9" w:rsidRPr="00980FC9">
        <w:t xml:space="preserve"> </w:t>
      </w:r>
      <w:r w:rsidR="00980FC9" w:rsidRPr="00980FC9">
        <w:rPr>
          <w:lang w:val="en-US"/>
        </w:rPr>
        <w:t>This game involves describing the positions of objects in relation to other objects and associating objects with geometric shapes. Students are challenged to analyze the relationships between them and establish the path of movement of the object to the corresponding figure.</w:t>
      </w:r>
    </w:p>
    <w:p w14:paraId="30704A6D" w14:textId="193B491C" w:rsidR="00141CB5" w:rsidRPr="00980FC9" w:rsidRDefault="00141CB5" w:rsidP="00CB40A4">
      <w:pPr>
        <w:pStyle w:val="Titlu2"/>
        <w:rPr>
          <w:lang w:val="en-US"/>
        </w:rPr>
      </w:pPr>
      <w:r w:rsidRPr="00980FC9">
        <w:rPr>
          <w:lang w:val="en-US"/>
        </w:rPr>
        <w:t>Res</w:t>
      </w:r>
      <w:r w:rsidR="00185637" w:rsidRPr="00980FC9">
        <w:rPr>
          <w:lang w:val="en-US"/>
        </w:rPr>
        <w:t>ources:</w:t>
      </w:r>
    </w:p>
    <w:p w14:paraId="424691C6" w14:textId="6D86C693" w:rsidR="00C026C2" w:rsidRDefault="00D90829" w:rsidP="00CB40A4">
      <w:pPr>
        <w:rPr>
          <w:lang w:val="en-US"/>
        </w:rPr>
      </w:pPr>
      <w:r>
        <w:rPr>
          <w:rStyle w:val="Accentuat"/>
          <w:lang w:val="en-US"/>
        </w:rPr>
        <w:t>Programmable</w:t>
      </w:r>
      <w:r w:rsidR="00C026C2" w:rsidRPr="00980FC9">
        <w:rPr>
          <w:rStyle w:val="Accentuat"/>
          <w:lang w:val="en-US"/>
        </w:rPr>
        <w:t xml:space="preserve"> robot</w:t>
      </w:r>
      <w:r w:rsidR="00980FC9">
        <w:rPr>
          <w:rStyle w:val="Accentuat"/>
          <w:lang w:val="en-US"/>
        </w:rPr>
        <w:t xml:space="preserve"> or a toy</w:t>
      </w:r>
      <w:r w:rsidR="00C026C2" w:rsidRPr="00980FC9">
        <w:rPr>
          <w:rStyle w:val="Accentuat"/>
          <w:lang w:val="en-US"/>
        </w:rPr>
        <w:t>:</w:t>
      </w:r>
      <w:r w:rsidR="00C026C2" w:rsidRPr="00980FC9">
        <w:rPr>
          <w:lang w:val="en-US"/>
        </w:rPr>
        <w:t xml:space="preserve"> </w:t>
      </w:r>
      <w:r w:rsidR="00980FC9">
        <w:rPr>
          <w:lang w:val="en-US"/>
        </w:rPr>
        <w:t>t</w:t>
      </w:r>
      <w:r w:rsidR="00C026C2" w:rsidRPr="00980FC9">
        <w:rPr>
          <w:lang w:val="en-US"/>
        </w:rPr>
        <w:t xml:space="preserve">he robot is a small and programmable robot that moves in different directions and distances. </w:t>
      </w:r>
    </w:p>
    <w:p w14:paraId="18349F3F" w14:textId="15340976" w:rsidR="00C026C2" w:rsidRPr="00980FC9" w:rsidRDefault="00980FC9" w:rsidP="00CB40A4">
      <w:pPr>
        <w:rPr>
          <w:lang w:val="en-US"/>
        </w:rPr>
      </w:pPr>
      <w:r>
        <w:rPr>
          <w:rStyle w:val="Accentuat"/>
          <w:lang w:val="en-US"/>
        </w:rPr>
        <w:t>Shapes</w:t>
      </w:r>
      <w:r w:rsidR="00C026C2" w:rsidRPr="00980FC9">
        <w:rPr>
          <w:rStyle w:val="Accentuat"/>
          <w:lang w:val="en-US"/>
        </w:rPr>
        <w:t>:</w:t>
      </w:r>
      <w:r w:rsidR="00C026C2" w:rsidRPr="00980FC9">
        <w:rPr>
          <w:lang w:val="en-US"/>
        </w:rPr>
        <w:t xml:space="preserve"> </w:t>
      </w:r>
      <w:r w:rsidRPr="00980FC9">
        <w:rPr>
          <w:lang w:val="en-US"/>
        </w:rPr>
        <w:t>circle, square, triangle, rectangle, different forms and image</w:t>
      </w:r>
    </w:p>
    <w:p w14:paraId="35E3FF17" w14:textId="1FC5E723" w:rsidR="00C026C2" w:rsidRPr="00980FC9" w:rsidRDefault="00C026C2" w:rsidP="00CB40A4">
      <w:pPr>
        <w:rPr>
          <w:lang w:val="en-US"/>
        </w:rPr>
      </w:pPr>
      <w:r w:rsidRPr="00980FC9">
        <w:rPr>
          <w:rStyle w:val="Accentuat"/>
          <w:lang w:val="en-US"/>
        </w:rPr>
        <w:t>Accessories:</w:t>
      </w:r>
      <w:r w:rsidRPr="00980FC9">
        <w:rPr>
          <w:lang w:val="en-US"/>
        </w:rPr>
        <w:t xml:space="preserve"> </w:t>
      </w:r>
      <w:r w:rsidR="00980FC9">
        <w:rPr>
          <w:lang w:val="en-US"/>
        </w:rPr>
        <w:t>c</w:t>
      </w:r>
      <w:r w:rsidR="00980FC9" w:rsidRPr="00980FC9">
        <w:rPr>
          <w:lang w:val="en-US"/>
        </w:rPr>
        <w:t>olorized scotch to make the table on the floor or a map divided in 15 cm squares</w:t>
      </w:r>
      <w:r w:rsidR="00980FC9">
        <w:rPr>
          <w:lang w:val="en-US"/>
        </w:rPr>
        <w:t xml:space="preserve"> or a map made of carton </w:t>
      </w:r>
    </w:p>
    <w:p w14:paraId="5EADA671" w14:textId="46C268BF" w:rsidR="00141CB5" w:rsidRPr="00980FC9" w:rsidRDefault="00C026C2" w:rsidP="00CB40A4">
      <w:pPr>
        <w:pStyle w:val="Titlu1"/>
        <w:rPr>
          <w:lang w:val="en-US"/>
        </w:rPr>
      </w:pPr>
      <w:r w:rsidRPr="00980FC9">
        <w:rPr>
          <w:lang w:val="en-US"/>
        </w:rPr>
        <w:t>A detailed</w:t>
      </w:r>
      <w:r w:rsidR="00185637" w:rsidRPr="00980FC9">
        <w:rPr>
          <w:lang w:val="en-US"/>
        </w:rPr>
        <w:t xml:space="preserve"> description</w:t>
      </w:r>
      <w:r w:rsidR="00174A40" w:rsidRPr="00980FC9">
        <w:rPr>
          <w:lang w:val="en-US"/>
        </w:rPr>
        <w:t xml:space="preserve"> of the scenario</w:t>
      </w:r>
    </w:p>
    <w:p w14:paraId="22702DEA" w14:textId="33CE7BE5" w:rsidR="00980FC9" w:rsidRDefault="00980FC9" w:rsidP="00CB40A4">
      <w:pPr>
        <w:rPr>
          <w:lang w:val="en-US"/>
        </w:rPr>
      </w:pPr>
      <w:r w:rsidRPr="00980FC9">
        <w:rPr>
          <w:lang w:val="en-US"/>
        </w:rPr>
        <w:t>An evil witch who went to bed late and didn't sleep. She was angry and grumpy so she turned the sun, pizza, TV and gift box into geometric figures! She then hid them among other objects! Only clever children can bring back the sun, the TV, the pizza and the gift box by guessing where each one is. Can we help? Let's see in what geometric figures the witch transformed the sun, the TV, the gift box and of course the slide of pizza? Let's break the spe</w:t>
      </w:r>
      <w:r w:rsidR="00EA40F6">
        <w:rPr>
          <w:lang w:val="en-US"/>
        </w:rPr>
        <w:t>l</w:t>
      </w:r>
      <w:r w:rsidRPr="00980FC9">
        <w:rPr>
          <w:lang w:val="en-US"/>
        </w:rPr>
        <w:t>l!</w:t>
      </w:r>
    </w:p>
    <w:p w14:paraId="47089E4F" w14:textId="1639C561" w:rsidR="00141CB5" w:rsidRPr="00980FC9" w:rsidRDefault="00185637" w:rsidP="00CB40A4">
      <w:pPr>
        <w:pStyle w:val="Titlu1"/>
        <w:rPr>
          <w:lang w:val="en-US"/>
        </w:rPr>
      </w:pPr>
      <w:r w:rsidRPr="00980FC9">
        <w:rPr>
          <w:lang w:val="en-US"/>
        </w:rPr>
        <w:t>Steps</w:t>
      </w:r>
    </w:p>
    <w:p w14:paraId="7D19ED5A" w14:textId="0CA96117" w:rsidR="00980FC9" w:rsidRPr="00764557" w:rsidRDefault="00980FC9" w:rsidP="00764557">
      <w:pPr>
        <w:pStyle w:val="Listparagraf"/>
        <w:numPr>
          <w:ilvl w:val="0"/>
          <w:numId w:val="39"/>
        </w:numPr>
        <w:rPr>
          <w:b/>
          <w:caps/>
          <w:lang w:val="en-US"/>
        </w:rPr>
      </w:pPr>
      <w:r w:rsidRPr="00764557">
        <w:rPr>
          <w:lang w:val="en-US"/>
        </w:rPr>
        <w:t xml:space="preserve">Students are instructed by the teacher how to use the </w:t>
      </w:r>
      <w:r w:rsidR="00D90829">
        <w:rPr>
          <w:lang w:val="en-US"/>
        </w:rPr>
        <w:t>robot</w:t>
      </w:r>
      <w:r w:rsidRPr="00764557">
        <w:rPr>
          <w:lang w:val="en-US"/>
        </w:rPr>
        <w:t xml:space="preserve"> and what is the subject of the lesson. Together they can name the robot as they wish.</w:t>
      </w:r>
    </w:p>
    <w:p w14:paraId="66B39CA4" w14:textId="5FF0B820" w:rsidR="00980FC9" w:rsidRPr="00764557" w:rsidRDefault="00980FC9" w:rsidP="00764557">
      <w:pPr>
        <w:pStyle w:val="Listparagraf"/>
        <w:numPr>
          <w:ilvl w:val="0"/>
          <w:numId w:val="39"/>
        </w:numPr>
        <w:rPr>
          <w:b/>
          <w:caps/>
          <w:lang w:val="en-US"/>
        </w:rPr>
      </w:pPr>
      <w:r w:rsidRPr="00764557">
        <w:rPr>
          <w:lang w:val="en-US"/>
        </w:rPr>
        <w:t>They name the geometric figures given on the map, namely: the square, the triangle, the rectangle and the circle.</w:t>
      </w:r>
    </w:p>
    <w:p w14:paraId="138D1EAA" w14:textId="30D48A34" w:rsidR="00980FC9" w:rsidRPr="00764557" w:rsidRDefault="00980FC9" w:rsidP="00764557">
      <w:pPr>
        <w:pStyle w:val="Listparagraf"/>
        <w:numPr>
          <w:ilvl w:val="0"/>
          <w:numId w:val="39"/>
        </w:numPr>
        <w:rPr>
          <w:b/>
          <w:caps/>
          <w:lang w:val="en-US"/>
        </w:rPr>
      </w:pPr>
      <w:r w:rsidRPr="00764557">
        <w:rPr>
          <w:lang w:val="en-US"/>
        </w:rPr>
        <w:t>They associate the objects with geometric figures: the TV, the sun, the slice of pizza, the gift box (other objects can be chosen) – rectangle, circle, triangle, square.</w:t>
      </w:r>
    </w:p>
    <w:p w14:paraId="27DE267E" w14:textId="64C6C561" w:rsidR="00980FC9" w:rsidRPr="00764557" w:rsidRDefault="00980FC9" w:rsidP="00764557">
      <w:pPr>
        <w:pStyle w:val="Listparagraf"/>
        <w:numPr>
          <w:ilvl w:val="0"/>
          <w:numId w:val="39"/>
        </w:numPr>
        <w:rPr>
          <w:b/>
          <w:caps/>
          <w:lang w:val="en-US"/>
        </w:rPr>
      </w:pPr>
      <w:r w:rsidRPr="00764557">
        <w:rPr>
          <w:lang w:val="en-US"/>
        </w:rPr>
        <w:lastRenderedPageBreak/>
        <w:t>Students draw a mental map of the road to collect the first shape and associate it with the corresponding object.</w:t>
      </w:r>
    </w:p>
    <w:p w14:paraId="1077753C" w14:textId="388F07EF" w:rsidR="00980FC9" w:rsidRPr="00764557" w:rsidRDefault="00980FC9" w:rsidP="00764557">
      <w:pPr>
        <w:pStyle w:val="Listparagraf"/>
        <w:numPr>
          <w:ilvl w:val="0"/>
          <w:numId w:val="39"/>
        </w:numPr>
        <w:rPr>
          <w:b/>
          <w:caps/>
          <w:lang w:val="en-US"/>
        </w:rPr>
      </w:pPr>
      <w:r w:rsidRPr="00764557">
        <w:rPr>
          <w:lang w:val="en-US"/>
        </w:rPr>
        <w:t xml:space="preserve">Then they program the robot (or put the arrows in the right order) to get to that first object. Depending on difficulty level, the teacher can challenge students to program the robot to go directly to one object or program it step by step, resetting the robot each time. Second choice is easier. </w:t>
      </w:r>
    </w:p>
    <w:p w14:paraId="51D940E2" w14:textId="623032AA" w:rsidR="00980FC9" w:rsidRPr="00764557" w:rsidRDefault="00980FC9" w:rsidP="00764557">
      <w:pPr>
        <w:pStyle w:val="Listparagraf"/>
        <w:numPr>
          <w:ilvl w:val="0"/>
          <w:numId w:val="39"/>
        </w:numPr>
        <w:rPr>
          <w:b/>
          <w:caps/>
          <w:lang w:val="en-US"/>
        </w:rPr>
      </w:pPr>
      <w:r w:rsidRPr="00764557">
        <w:rPr>
          <w:lang w:val="en-US"/>
        </w:rPr>
        <w:t xml:space="preserve">Students identify the object by its position relative to another object and determine the shape of the object. If they have found the object correctly, they point where it is relation to other objects around it. For example: 2 steps forward, the object found is: the TV. The students </w:t>
      </w:r>
      <w:proofErr w:type="gramStart"/>
      <w:r w:rsidRPr="00764557">
        <w:rPr>
          <w:lang w:val="en-US"/>
        </w:rPr>
        <w:t>says</w:t>
      </w:r>
      <w:proofErr w:type="gramEnd"/>
      <w:r w:rsidRPr="00764557">
        <w:rPr>
          <w:lang w:val="en-US"/>
        </w:rPr>
        <w:t xml:space="preserve">: ”I recovered the TV from the bad witch! And the related shape is the rectangle. The rectangle is under a heart”. Then programs the robot to go there. For example, 3 steps forward and 3 to the right. Finally, he/she reaches the rectangle. </w:t>
      </w:r>
    </w:p>
    <w:p w14:paraId="169AFFE3" w14:textId="6E14919A" w:rsidR="00980FC9" w:rsidRPr="00764557" w:rsidRDefault="00980FC9" w:rsidP="00764557">
      <w:pPr>
        <w:pStyle w:val="Listparagraf"/>
        <w:numPr>
          <w:ilvl w:val="0"/>
          <w:numId w:val="39"/>
        </w:numPr>
        <w:rPr>
          <w:b/>
          <w:caps/>
          <w:lang w:val="en-US"/>
        </w:rPr>
      </w:pPr>
      <w:r w:rsidRPr="00764557">
        <w:rPr>
          <w:lang w:val="en-US"/>
        </w:rPr>
        <w:t>From the first figure, ask students to go to the nearest object. For example:</w:t>
      </w:r>
    </w:p>
    <w:p w14:paraId="53575C83" w14:textId="2622A5BA" w:rsidR="00980FC9" w:rsidRPr="00764557" w:rsidRDefault="00980FC9" w:rsidP="00764557">
      <w:pPr>
        <w:pStyle w:val="Listparagraf"/>
        <w:numPr>
          <w:ilvl w:val="0"/>
          <w:numId w:val="39"/>
        </w:numPr>
        <w:rPr>
          <w:b/>
          <w:caps/>
          <w:lang w:val="en-US"/>
        </w:rPr>
      </w:pPr>
      <w:r w:rsidRPr="00764557">
        <w:rPr>
          <w:lang w:val="en-US"/>
        </w:rPr>
        <w:t xml:space="preserve">Go to the sun. Students need to recognizes the object and the figure. Point its position relative to the other objects and proceed to find the circle on the map. </w:t>
      </w:r>
    </w:p>
    <w:p w14:paraId="5984FE81" w14:textId="23A1DCF3" w:rsidR="00980FC9" w:rsidRPr="00764557" w:rsidRDefault="00980FC9" w:rsidP="00764557">
      <w:pPr>
        <w:pStyle w:val="Listparagraf"/>
        <w:numPr>
          <w:ilvl w:val="0"/>
          <w:numId w:val="39"/>
        </w:numPr>
        <w:rPr>
          <w:b/>
          <w:caps/>
          <w:lang w:val="en-US"/>
        </w:rPr>
      </w:pPr>
      <w:r w:rsidRPr="00764557">
        <w:rPr>
          <w:lang w:val="en-US"/>
        </w:rPr>
        <w:t xml:space="preserve">Go to the gift. Students need to recognizes the object and the figure. Next, they need to determine the position of the object in relation to the others. Finally, they need to find the figure on the mat. </w:t>
      </w:r>
    </w:p>
    <w:p w14:paraId="5E2490CD" w14:textId="13A60F13" w:rsidR="00980FC9" w:rsidRPr="00764557" w:rsidRDefault="00980FC9" w:rsidP="00764557">
      <w:pPr>
        <w:pStyle w:val="Listparagraf"/>
        <w:numPr>
          <w:ilvl w:val="0"/>
          <w:numId w:val="39"/>
        </w:numPr>
        <w:rPr>
          <w:b/>
          <w:caps/>
          <w:lang w:val="en-US"/>
        </w:rPr>
      </w:pPr>
      <w:r w:rsidRPr="00764557">
        <w:rPr>
          <w:lang w:val="en-US"/>
        </w:rPr>
        <w:t xml:space="preserve">Students need to always program the robot to the nearest object. In this way they recover faster what the witch has taken away. </w:t>
      </w:r>
    </w:p>
    <w:p w14:paraId="1D359F28" w14:textId="649D199A" w:rsidR="00980FC9" w:rsidRPr="00764557" w:rsidRDefault="00980FC9" w:rsidP="00764557">
      <w:pPr>
        <w:pStyle w:val="Listparagraf"/>
        <w:numPr>
          <w:ilvl w:val="0"/>
          <w:numId w:val="39"/>
        </w:numPr>
        <w:rPr>
          <w:b/>
          <w:caps/>
          <w:lang w:val="en-US"/>
        </w:rPr>
      </w:pPr>
      <w:r w:rsidRPr="00764557">
        <w:rPr>
          <w:lang w:val="en-US"/>
        </w:rPr>
        <w:t xml:space="preserve">The robot can return to the starting position each time, if you want to make the game simpler. </w:t>
      </w:r>
    </w:p>
    <w:p w14:paraId="1CED526B" w14:textId="77777777" w:rsidR="00EA40F6" w:rsidRPr="00EA40F6" w:rsidRDefault="00EA40F6" w:rsidP="00EA40F6">
      <w:pPr>
        <w:rPr>
          <w:lang w:val="en-US"/>
        </w:rPr>
      </w:pPr>
    </w:p>
    <w:p w14:paraId="1F3D07C7" w14:textId="591E27BE" w:rsidR="001B75F0" w:rsidRPr="00980FC9" w:rsidRDefault="00185637" w:rsidP="00EA40F6">
      <w:pPr>
        <w:pStyle w:val="Titlu1"/>
        <w:rPr>
          <w:lang w:val="en-US"/>
        </w:rPr>
      </w:pPr>
      <w:r w:rsidRPr="00980FC9">
        <w:rPr>
          <w:lang w:val="en-US"/>
        </w:rPr>
        <w:t>Tips and trick</w:t>
      </w:r>
      <w:r w:rsidR="00AA4005" w:rsidRPr="00980FC9">
        <w:rPr>
          <w:lang w:val="en-US"/>
        </w:rPr>
        <w:t>s</w:t>
      </w:r>
      <w:r w:rsidRPr="00980FC9">
        <w:rPr>
          <w:lang w:val="en-US"/>
        </w:rPr>
        <w:t xml:space="preserve"> for the teacher</w:t>
      </w:r>
    </w:p>
    <w:p w14:paraId="70A7E092" w14:textId="4F82F98B" w:rsidR="00EA40F6" w:rsidRPr="00EA40F6" w:rsidRDefault="00EA40F6" w:rsidP="00EA40F6">
      <w:pPr>
        <w:ind w:left="360"/>
        <w:rPr>
          <w:lang w:val="en-US"/>
        </w:rPr>
      </w:pPr>
      <w:r w:rsidRPr="00EA40F6">
        <w:rPr>
          <w:lang w:val="en-US"/>
        </w:rPr>
        <w:t>Give instructions at the beginning of the game!</w:t>
      </w:r>
    </w:p>
    <w:p w14:paraId="735F44D6" w14:textId="1D0F6FAC" w:rsidR="00EA40F6" w:rsidRPr="00EA40F6" w:rsidRDefault="00EA40F6" w:rsidP="00EA40F6">
      <w:pPr>
        <w:ind w:left="360"/>
        <w:rPr>
          <w:lang w:val="en-US"/>
        </w:rPr>
      </w:pPr>
      <w:r w:rsidRPr="00EA40F6">
        <w:rPr>
          <w:lang w:val="en-US"/>
        </w:rPr>
        <w:t>Encourage children to speak out loud when they think!</w:t>
      </w:r>
    </w:p>
    <w:p w14:paraId="28E0B310" w14:textId="16F11F51" w:rsidR="00EA40F6" w:rsidRPr="00EA40F6" w:rsidRDefault="00EA40F6" w:rsidP="00EA40F6">
      <w:pPr>
        <w:ind w:left="360"/>
        <w:rPr>
          <w:lang w:val="en-US"/>
        </w:rPr>
      </w:pPr>
      <w:r w:rsidRPr="00EA40F6">
        <w:rPr>
          <w:lang w:val="en-US"/>
        </w:rPr>
        <w:t>Each student makes mental maps or even notes of the sequences of instructions that the robot has to follow along the given route.</w:t>
      </w:r>
    </w:p>
    <w:p w14:paraId="4F424740" w14:textId="33F68A89" w:rsidR="00EA40F6" w:rsidRPr="00EA40F6" w:rsidRDefault="00EA40F6" w:rsidP="00EA40F6">
      <w:pPr>
        <w:ind w:left="360"/>
        <w:rPr>
          <w:lang w:val="en-US"/>
        </w:rPr>
      </w:pPr>
      <w:r w:rsidRPr="00EA40F6">
        <w:rPr>
          <w:lang w:val="en-US"/>
        </w:rPr>
        <w:t>Repeat as a group the possible movements: left, right, forward, backward, rotate and if necessary, pause or reset.</w:t>
      </w:r>
    </w:p>
    <w:p w14:paraId="3CB4454E" w14:textId="66C0AEBD" w:rsidR="00EA40F6" w:rsidRPr="00EA40F6" w:rsidRDefault="00EA40F6" w:rsidP="00EA40F6">
      <w:pPr>
        <w:ind w:left="360"/>
        <w:rPr>
          <w:lang w:val="en-US"/>
        </w:rPr>
      </w:pPr>
      <w:r w:rsidRPr="00EA40F6">
        <w:rPr>
          <w:lang w:val="en-US"/>
        </w:rPr>
        <w:t xml:space="preserve">Change the starting place of collecting the shapes, if you wish to add challenge for each participant! </w:t>
      </w:r>
    </w:p>
    <w:p w14:paraId="6AD3A01E" w14:textId="14A5C21B" w:rsidR="00EA40F6" w:rsidRPr="00EA40F6" w:rsidRDefault="00EA40F6" w:rsidP="00EA40F6">
      <w:pPr>
        <w:ind w:left="360"/>
        <w:rPr>
          <w:lang w:val="en-US"/>
        </w:rPr>
      </w:pPr>
      <w:r w:rsidRPr="00EA40F6">
        <w:rPr>
          <w:lang w:val="en-US"/>
        </w:rPr>
        <w:t>Let children make mistakes. Trying again and discovering the error is part of the game!</w:t>
      </w:r>
    </w:p>
    <w:p w14:paraId="53B2967C" w14:textId="371824DD" w:rsidR="00EA40F6" w:rsidRPr="00EA40F6" w:rsidRDefault="00EA40F6" w:rsidP="00EA40F6">
      <w:pPr>
        <w:ind w:left="360"/>
        <w:rPr>
          <w:lang w:val="en-US"/>
        </w:rPr>
      </w:pPr>
      <w:r w:rsidRPr="00EA40F6">
        <w:rPr>
          <w:lang w:val="en-US"/>
        </w:rPr>
        <w:t>Add in more shapes and more object to prologue and complicate the game.</w:t>
      </w:r>
    </w:p>
    <w:p w14:paraId="0543E8FE" w14:textId="4D8A290D" w:rsidR="00EA40F6" w:rsidRPr="00EA40F6" w:rsidRDefault="00EA40F6" w:rsidP="00EA40F6">
      <w:pPr>
        <w:ind w:left="360"/>
        <w:rPr>
          <w:lang w:val="en-US"/>
        </w:rPr>
      </w:pPr>
      <w:r w:rsidRPr="00EA40F6">
        <w:rPr>
          <w:lang w:val="en-US"/>
        </w:rPr>
        <w:t>The teacher can program the robot to congratulate or to encourage students to continue.</w:t>
      </w:r>
    </w:p>
    <w:p w14:paraId="4DD359BC" w14:textId="60199987" w:rsidR="00185637" w:rsidRPr="00EA40F6" w:rsidRDefault="00EA40F6" w:rsidP="00EA40F6">
      <w:pPr>
        <w:ind w:left="360"/>
        <w:rPr>
          <w:lang w:val="en-US"/>
        </w:rPr>
      </w:pPr>
      <w:r w:rsidRPr="00EA40F6">
        <w:rPr>
          <w:lang w:val="en-US"/>
        </w:rPr>
        <w:t>Play the game in teams to add competition, if you aim to increase the speed of solving the tasks!</w:t>
      </w:r>
    </w:p>
    <w:p w14:paraId="5123B9C4" w14:textId="3DE135A5" w:rsidR="00EA40F6" w:rsidRDefault="00EA40F6" w:rsidP="00EA40F6">
      <w:pPr>
        <w:rPr>
          <w:lang w:val="en-US"/>
        </w:rPr>
      </w:pPr>
    </w:p>
    <w:p w14:paraId="70BC2CA5" w14:textId="70B2EB6E" w:rsidR="00EA40F6" w:rsidRPr="00980FC9" w:rsidRDefault="00EA40F6" w:rsidP="00EA40F6">
      <w:pPr>
        <w:pStyle w:val="Titlu1"/>
        <w:rPr>
          <w:lang w:val="en-US"/>
        </w:rPr>
      </w:pPr>
      <w:r>
        <w:rPr>
          <w:lang w:val="en-US"/>
        </w:rPr>
        <w:lastRenderedPageBreak/>
        <w:t xml:space="preserve">scenario implementation and </w:t>
      </w:r>
      <w:r w:rsidRPr="00EA40F6">
        <w:t>other</w:t>
      </w:r>
      <w:r>
        <w:rPr>
          <w:lang w:val="en-US"/>
        </w:rPr>
        <w:t xml:space="preserve"> resources </w:t>
      </w:r>
    </w:p>
    <w:p w14:paraId="3025A427" w14:textId="77777777" w:rsidR="00EA40F6" w:rsidRPr="00764557" w:rsidRDefault="00EA40F6" w:rsidP="00764557">
      <w:pPr>
        <w:pStyle w:val="Listparagraf"/>
        <w:numPr>
          <w:ilvl w:val="0"/>
          <w:numId w:val="41"/>
        </w:numPr>
        <w:rPr>
          <w:lang w:val="en-GB"/>
        </w:rPr>
      </w:pPr>
      <w:r w:rsidRPr="00764557">
        <w:rPr>
          <w:lang w:val="en-GB"/>
        </w:rPr>
        <w:t>Board or worksheet</w:t>
      </w:r>
    </w:p>
    <w:p w14:paraId="2F172CC2" w14:textId="77777777" w:rsidR="00EA40F6" w:rsidRPr="00EA40F6" w:rsidRDefault="00EA40F6" w:rsidP="00764557">
      <w:pPr>
        <w:pStyle w:val="Listparagraf"/>
        <w:numPr>
          <w:ilvl w:val="0"/>
          <w:numId w:val="41"/>
        </w:numPr>
        <w:rPr>
          <w:lang w:val="en-GB"/>
        </w:rPr>
      </w:pPr>
      <w:r w:rsidRPr="00EA40F6">
        <w:rPr>
          <w:lang w:val="en-GB"/>
        </w:rPr>
        <w:t>A robot</w:t>
      </w:r>
    </w:p>
    <w:p w14:paraId="271CD7FC" w14:textId="77777777" w:rsidR="00EA40F6" w:rsidRPr="00EA40F6" w:rsidRDefault="00EA40F6" w:rsidP="00764557">
      <w:pPr>
        <w:pStyle w:val="Listparagraf"/>
        <w:numPr>
          <w:ilvl w:val="0"/>
          <w:numId w:val="41"/>
        </w:numPr>
        <w:rPr>
          <w:lang w:val="en-GB"/>
        </w:rPr>
      </w:pPr>
      <w:r w:rsidRPr="00EA40F6">
        <w:rPr>
          <w:lang w:val="en-GB"/>
        </w:rPr>
        <w:t>An instruction sheet for the robot to be visible to students</w:t>
      </w:r>
    </w:p>
    <w:p w14:paraId="1896994B" w14:textId="77777777" w:rsidR="00EA40F6" w:rsidRPr="00EA40F6" w:rsidRDefault="00EA40F6" w:rsidP="00764557">
      <w:pPr>
        <w:pStyle w:val="Listparagraf"/>
        <w:numPr>
          <w:ilvl w:val="0"/>
          <w:numId w:val="41"/>
        </w:numPr>
        <w:rPr>
          <w:lang w:val="en-GB"/>
        </w:rPr>
      </w:pPr>
      <w:r w:rsidRPr="00EA40F6">
        <w:rPr>
          <w:lang w:val="en-GB"/>
        </w:rPr>
        <w:t xml:space="preserve">Stickers for rewords </w:t>
      </w:r>
    </w:p>
    <w:p w14:paraId="6483954E" w14:textId="77777777" w:rsidR="00EA40F6" w:rsidRPr="00EA40F6" w:rsidRDefault="00EA40F6" w:rsidP="00764557">
      <w:pPr>
        <w:pStyle w:val="Listparagraf"/>
        <w:numPr>
          <w:ilvl w:val="0"/>
          <w:numId w:val="41"/>
        </w:numPr>
        <w:rPr>
          <w:lang w:val="en-GB"/>
        </w:rPr>
      </w:pPr>
      <w:r w:rsidRPr="00EA40F6">
        <w:rPr>
          <w:lang w:val="en-GB"/>
        </w:rPr>
        <w:t>Small model sheet to pass the trails to the students</w:t>
      </w:r>
    </w:p>
    <w:p w14:paraId="03D3D5C2" w14:textId="271E466B" w:rsidR="00EA40F6" w:rsidRDefault="00EA40F6" w:rsidP="00EA40F6">
      <w:pPr>
        <w:rPr>
          <w:lang w:val="en-US"/>
        </w:rPr>
      </w:pPr>
    </w:p>
    <w:p w14:paraId="04807784" w14:textId="77777777" w:rsidR="00EA40F6" w:rsidRPr="00F62BEF" w:rsidRDefault="00EA40F6" w:rsidP="00EA40F6">
      <w:pPr>
        <w:pStyle w:val="Titlu1"/>
        <w:rPr>
          <w:lang w:val="en-US"/>
        </w:rPr>
      </w:pPr>
      <w:r w:rsidRPr="00F62BEF">
        <w:rPr>
          <w:lang w:val="en-US"/>
        </w:rPr>
        <w:t xml:space="preserve">Variants of the scenario/the game  </w:t>
      </w:r>
    </w:p>
    <w:p w14:paraId="4F75A81E" w14:textId="77777777" w:rsidR="00EA40F6" w:rsidRPr="00F62BEF" w:rsidRDefault="00EA40F6" w:rsidP="00EA40F6">
      <w:pPr>
        <w:rPr>
          <w:lang w:val="en-GB"/>
        </w:rPr>
      </w:pPr>
      <w:r w:rsidRPr="00F62BEF">
        <w:rPr>
          <w:lang w:val="en-GB"/>
        </w:rPr>
        <w:t xml:space="preserve">More objects </w:t>
      </w:r>
      <w:r>
        <w:rPr>
          <w:lang w:val="en-GB"/>
        </w:rPr>
        <w:t>and</w:t>
      </w:r>
      <w:r w:rsidRPr="00F62BEF">
        <w:rPr>
          <w:lang w:val="en-GB"/>
        </w:rPr>
        <w:t xml:space="preserve"> geometric figure</w:t>
      </w:r>
      <w:r>
        <w:rPr>
          <w:lang w:val="en-GB"/>
        </w:rPr>
        <w:t xml:space="preserve"> can be added</w:t>
      </w:r>
      <w:r w:rsidRPr="00F62BEF">
        <w:rPr>
          <w:lang w:val="en-GB"/>
        </w:rPr>
        <w:t xml:space="preserve"> (</w:t>
      </w:r>
      <w:r>
        <w:rPr>
          <w:lang w:val="en-GB"/>
        </w:rPr>
        <w:t>for higher grades</w:t>
      </w:r>
      <w:r w:rsidRPr="00F62BEF">
        <w:rPr>
          <w:lang w:val="en-GB"/>
        </w:rPr>
        <w:t xml:space="preserve">). </w:t>
      </w:r>
    </w:p>
    <w:p w14:paraId="4F803510" w14:textId="77777777" w:rsidR="00EA40F6" w:rsidRPr="00EA40F6" w:rsidRDefault="00EA40F6" w:rsidP="00EA40F6">
      <w:pPr>
        <w:rPr>
          <w:lang w:val="en-US"/>
        </w:rPr>
      </w:pPr>
    </w:p>
    <w:sectPr w:rsidR="00EA40F6" w:rsidRPr="00EA40F6"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14786" w14:textId="77777777" w:rsidR="00767B34" w:rsidRDefault="00767B34" w:rsidP="002A624A">
      <w:pPr>
        <w:spacing w:after="0" w:line="240" w:lineRule="auto"/>
      </w:pPr>
      <w:r>
        <w:separator/>
      </w:r>
    </w:p>
  </w:endnote>
  <w:endnote w:type="continuationSeparator" w:id="0">
    <w:p w14:paraId="69CC939F" w14:textId="77777777" w:rsidR="00767B34" w:rsidRDefault="00767B34"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FC223" w14:textId="77777777" w:rsidR="00767B34" w:rsidRDefault="00767B34" w:rsidP="002A624A">
      <w:pPr>
        <w:spacing w:after="0" w:line="240" w:lineRule="auto"/>
      </w:pPr>
      <w:r>
        <w:separator/>
      </w:r>
    </w:p>
  </w:footnote>
  <w:footnote w:type="continuationSeparator" w:id="0">
    <w:p w14:paraId="17BC7836" w14:textId="77777777" w:rsidR="00767B34" w:rsidRDefault="00767B34"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C97E" w14:textId="585CC6F3" w:rsidR="002A624A" w:rsidRDefault="002A624A">
    <w:pPr>
      <w:pStyle w:val="Antet"/>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A81B74"/>
    <w:multiLevelType w:val="hybridMultilevel"/>
    <w:tmpl w:val="DEBC8430"/>
    <w:lvl w:ilvl="0" w:tplc="3D400C4C">
      <w:numFmt w:val="bullet"/>
      <w:lvlText w:val="•"/>
      <w:lvlJc w:val="left"/>
      <w:pPr>
        <w:ind w:left="1430" w:hanging="710"/>
      </w:pPr>
      <w:rPr>
        <w:rFonts w:ascii="Calibri" w:eastAsiaTheme="minorHAnsi" w:hAnsi="Calibri" w:cs="Calibri"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1"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F4B7E83"/>
    <w:multiLevelType w:val="hybridMultilevel"/>
    <w:tmpl w:val="6032BC4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6"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7" w15:restartNumberingAfterBreak="0">
    <w:nsid w:val="38D50A45"/>
    <w:multiLevelType w:val="hybridMultilevel"/>
    <w:tmpl w:val="7404584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9DF6765"/>
    <w:multiLevelType w:val="hybridMultilevel"/>
    <w:tmpl w:val="D7E2B6E0"/>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2649BA"/>
    <w:multiLevelType w:val="hybridMultilevel"/>
    <w:tmpl w:val="6BA0757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5EFB1455"/>
    <w:multiLevelType w:val="hybridMultilevel"/>
    <w:tmpl w:val="62F6D0AE"/>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3"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821005"/>
    <w:multiLevelType w:val="hybridMultilevel"/>
    <w:tmpl w:val="7B12D6D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5A095B"/>
    <w:multiLevelType w:val="hybridMultilevel"/>
    <w:tmpl w:val="437C72B0"/>
    <w:lvl w:ilvl="0" w:tplc="3D400C4C">
      <w:numFmt w:val="bullet"/>
      <w:lvlText w:val="•"/>
      <w:lvlJc w:val="left"/>
      <w:pPr>
        <w:ind w:left="710" w:hanging="710"/>
      </w:pPr>
      <w:rPr>
        <w:rFonts w:ascii="Calibri" w:eastAsiaTheme="minorHAnsi"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1"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AB6065"/>
    <w:multiLevelType w:val="hybridMultilevel"/>
    <w:tmpl w:val="3D9876DC"/>
    <w:lvl w:ilvl="0" w:tplc="3D400C4C">
      <w:numFmt w:val="bullet"/>
      <w:lvlText w:val="•"/>
      <w:lvlJc w:val="left"/>
      <w:pPr>
        <w:ind w:left="1070" w:hanging="71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6416D98"/>
    <w:multiLevelType w:val="hybridMultilevel"/>
    <w:tmpl w:val="347840D0"/>
    <w:lvl w:ilvl="0" w:tplc="938ABBD0">
      <w:start w:val="1"/>
      <w:numFmt w:val="decimal"/>
      <w:lvlText w:val="%1."/>
      <w:lvlJc w:val="left"/>
      <w:pPr>
        <w:ind w:left="1070" w:hanging="710"/>
      </w:pPr>
      <w:rPr>
        <w:rFonts w:hint="default"/>
      </w:rPr>
    </w:lvl>
    <w:lvl w:ilvl="1" w:tplc="DA7A1F04">
      <w:start w:val="7"/>
      <w:numFmt w:val="bullet"/>
      <w:lvlText w:val="-"/>
      <w:lvlJc w:val="left"/>
      <w:pPr>
        <w:ind w:left="1790" w:hanging="710"/>
      </w:pPr>
      <w:rPr>
        <w:rFonts w:ascii="Calibri" w:eastAsiaTheme="minorHAnsi" w:hAnsi="Calibri" w:cs="Calibri"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0"/>
  </w:num>
  <w:num w:numId="2">
    <w:abstractNumId w:val="13"/>
  </w:num>
  <w:num w:numId="3">
    <w:abstractNumId w:val="16"/>
  </w:num>
  <w:num w:numId="4">
    <w:abstractNumId w:val="39"/>
  </w:num>
  <w:num w:numId="5">
    <w:abstractNumId w:val="2"/>
  </w:num>
  <w:num w:numId="6">
    <w:abstractNumId w:val="40"/>
  </w:num>
  <w:num w:numId="7">
    <w:abstractNumId w:val="4"/>
  </w:num>
  <w:num w:numId="8">
    <w:abstractNumId w:val="0"/>
  </w:num>
  <w:num w:numId="9">
    <w:abstractNumId w:val="14"/>
  </w:num>
  <w:num w:numId="10">
    <w:abstractNumId w:val="9"/>
  </w:num>
  <w:num w:numId="11">
    <w:abstractNumId w:val="37"/>
  </w:num>
  <w:num w:numId="12">
    <w:abstractNumId w:val="28"/>
  </w:num>
  <w:num w:numId="13">
    <w:abstractNumId w:val="27"/>
  </w:num>
  <w:num w:numId="14">
    <w:abstractNumId w:val="7"/>
  </w:num>
  <w:num w:numId="15">
    <w:abstractNumId w:val="24"/>
  </w:num>
  <w:num w:numId="16">
    <w:abstractNumId w:val="23"/>
  </w:num>
  <w:num w:numId="17">
    <w:abstractNumId w:val="34"/>
  </w:num>
  <w:num w:numId="18">
    <w:abstractNumId w:val="33"/>
  </w:num>
  <w:num w:numId="19">
    <w:abstractNumId w:val="8"/>
  </w:num>
  <w:num w:numId="20">
    <w:abstractNumId w:val="35"/>
  </w:num>
  <w:num w:numId="21">
    <w:abstractNumId w:val="11"/>
  </w:num>
  <w:num w:numId="22">
    <w:abstractNumId w:val="12"/>
  </w:num>
  <w:num w:numId="23">
    <w:abstractNumId w:val="3"/>
  </w:num>
  <w:num w:numId="24">
    <w:abstractNumId w:val="38"/>
  </w:num>
  <w:num w:numId="25">
    <w:abstractNumId w:val="20"/>
  </w:num>
  <w:num w:numId="26">
    <w:abstractNumId w:val="29"/>
  </w:num>
  <w:num w:numId="27">
    <w:abstractNumId w:val="19"/>
  </w:num>
  <w:num w:numId="28">
    <w:abstractNumId w:val="25"/>
  </w:num>
  <w:num w:numId="29">
    <w:abstractNumId w:val="31"/>
  </w:num>
  <w:num w:numId="30">
    <w:abstractNumId w:val="5"/>
  </w:num>
  <w:num w:numId="31">
    <w:abstractNumId w:val="1"/>
  </w:num>
  <w:num w:numId="32">
    <w:abstractNumId w:val="26"/>
  </w:num>
  <w:num w:numId="33">
    <w:abstractNumId w:val="32"/>
  </w:num>
  <w:num w:numId="34">
    <w:abstractNumId w:val="6"/>
  </w:num>
  <w:num w:numId="35">
    <w:abstractNumId w:val="21"/>
  </w:num>
  <w:num w:numId="36">
    <w:abstractNumId w:val="30"/>
  </w:num>
  <w:num w:numId="37">
    <w:abstractNumId w:val="18"/>
  </w:num>
  <w:num w:numId="38">
    <w:abstractNumId w:val="36"/>
  </w:num>
  <w:num w:numId="39">
    <w:abstractNumId w:val="22"/>
  </w:num>
  <w:num w:numId="40">
    <w:abstractNumId w:val="17"/>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95350"/>
    <w:rsid w:val="00141CB5"/>
    <w:rsid w:val="00174A40"/>
    <w:rsid w:val="00185637"/>
    <w:rsid w:val="001907D6"/>
    <w:rsid w:val="001B5445"/>
    <w:rsid w:val="001B75F0"/>
    <w:rsid w:val="002826E3"/>
    <w:rsid w:val="002923E4"/>
    <w:rsid w:val="002A624A"/>
    <w:rsid w:val="002C398C"/>
    <w:rsid w:val="003525D8"/>
    <w:rsid w:val="003E40D2"/>
    <w:rsid w:val="004A0110"/>
    <w:rsid w:val="005B552D"/>
    <w:rsid w:val="006F329C"/>
    <w:rsid w:val="00764557"/>
    <w:rsid w:val="00767B34"/>
    <w:rsid w:val="00841B11"/>
    <w:rsid w:val="00881005"/>
    <w:rsid w:val="00980FC9"/>
    <w:rsid w:val="00AA4005"/>
    <w:rsid w:val="00C026C2"/>
    <w:rsid w:val="00C1035E"/>
    <w:rsid w:val="00CB40A4"/>
    <w:rsid w:val="00CE3DBC"/>
    <w:rsid w:val="00D81D21"/>
    <w:rsid w:val="00D90829"/>
    <w:rsid w:val="00DB421E"/>
    <w:rsid w:val="00E302B1"/>
    <w:rsid w:val="00EA40F6"/>
    <w:rsid w:val="00EC5B18"/>
    <w:rsid w:val="00F5059A"/>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Titlu1">
    <w:name w:val="heading 1"/>
    <w:basedOn w:val="Normal"/>
    <w:next w:val="Normal"/>
    <w:link w:val="Titlu1Caracte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Titlu2">
    <w:name w:val="heading 2"/>
    <w:basedOn w:val="Normal"/>
    <w:next w:val="Normal"/>
    <w:link w:val="Titlu2Caracte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141CB5"/>
    <w:pPr>
      <w:ind w:left="720"/>
      <w:contextualSpacing/>
    </w:pPr>
  </w:style>
  <w:style w:type="character" w:customStyle="1" w:styleId="word">
    <w:name w:val="word"/>
    <w:basedOn w:val="Fontdeparagrafimplicit"/>
    <w:rsid w:val="00141CB5"/>
  </w:style>
  <w:style w:type="character" w:styleId="Hyperlink">
    <w:name w:val="Hyperlink"/>
    <w:basedOn w:val="Fontdeparagrafimplicit"/>
    <w:uiPriority w:val="99"/>
    <w:unhideWhenUsed/>
    <w:rsid w:val="00185637"/>
    <w:rPr>
      <w:color w:val="0563C1" w:themeColor="hyperlink"/>
      <w:u w:val="single"/>
    </w:rPr>
  </w:style>
  <w:style w:type="character" w:styleId="MeniuneNerezolvat">
    <w:name w:val="Unresolved Mention"/>
    <w:basedOn w:val="Fontdeparagrafimplici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u1Caracter">
    <w:name w:val="Titlu 1 Caracter"/>
    <w:basedOn w:val="Fontdeparagrafimplicit"/>
    <w:link w:val="Titlu1"/>
    <w:uiPriority w:val="9"/>
    <w:rsid w:val="002A624A"/>
    <w:rPr>
      <w:rFonts w:eastAsiaTheme="majorEastAsia" w:cstheme="majorBidi"/>
      <w:b/>
      <w:caps/>
      <w:color w:val="1399B1"/>
      <w:sz w:val="28"/>
      <w:szCs w:val="32"/>
    </w:rPr>
  </w:style>
  <w:style w:type="paragraph" w:styleId="Frspaiere">
    <w:name w:val="No Spacing"/>
    <w:uiPriority w:val="1"/>
    <w:qFormat/>
    <w:rsid w:val="00CB40A4"/>
    <w:pPr>
      <w:spacing w:after="0" w:line="240" w:lineRule="auto"/>
    </w:pPr>
    <w:rPr>
      <w:color w:val="595959" w:themeColor="text1" w:themeTint="A6"/>
      <w:sz w:val="24"/>
    </w:rPr>
  </w:style>
  <w:style w:type="character" w:styleId="Accentuat">
    <w:name w:val="Emphasis"/>
    <w:basedOn w:val="Fontdeparagrafimplicit"/>
    <w:uiPriority w:val="20"/>
    <w:qFormat/>
    <w:rsid w:val="00CB40A4"/>
    <w:rPr>
      <w:rFonts w:asciiTheme="minorHAnsi" w:hAnsiTheme="minorHAnsi"/>
      <w:b/>
      <w:i/>
      <w:iCs/>
      <w:color w:val="56698F"/>
    </w:rPr>
  </w:style>
  <w:style w:type="character" w:styleId="Accentuaresubtil">
    <w:name w:val="Subtle Emphasis"/>
    <w:basedOn w:val="Fontdeparagrafimplicit"/>
    <w:uiPriority w:val="19"/>
    <w:qFormat/>
    <w:rsid w:val="00CB40A4"/>
    <w:rPr>
      <w:i/>
      <w:iCs/>
      <w:color w:val="404040" w:themeColor="text1" w:themeTint="BF"/>
    </w:rPr>
  </w:style>
  <w:style w:type="character" w:customStyle="1" w:styleId="Titlu2Caracter">
    <w:name w:val="Titlu 2 Caracter"/>
    <w:basedOn w:val="Fontdeparagrafimplicit"/>
    <w:link w:val="Titlu2"/>
    <w:uiPriority w:val="9"/>
    <w:rsid w:val="002A624A"/>
    <w:rPr>
      <w:rFonts w:eastAsiaTheme="majorEastAsia" w:cstheme="majorBidi"/>
      <w:b/>
      <w:color w:val="56698F"/>
      <w:sz w:val="28"/>
      <w:szCs w:val="26"/>
    </w:rPr>
  </w:style>
  <w:style w:type="paragraph" w:styleId="Titlu">
    <w:name w:val="Title"/>
    <w:basedOn w:val="Normal"/>
    <w:next w:val="Normal"/>
    <w:link w:val="TitluCaracte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uCaracter">
    <w:name w:val="Titlu Caracter"/>
    <w:basedOn w:val="Fontdeparagrafimplicit"/>
    <w:link w:val="Titlu"/>
    <w:uiPriority w:val="10"/>
    <w:rsid w:val="00CB40A4"/>
    <w:rPr>
      <w:rFonts w:eastAsiaTheme="majorEastAsia" w:cstheme="majorBidi"/>
      <w:b/>
      <w:color w:val="FFFFFF" w:themeColor="background1"/>
      <w:spacing w:val="-10"/>
      <w:kern w:val="28"/>
      <w:sz w:val="72"/>
      <w:szCs w:val="56"/>
    </w:rPr>
  </w:style>
  <w:style w:type="paragraph" w:styleId="Antet">
    <w:name w:val="header"/>
    <w:basedOn w:val="Normal"/>
    <w:link w:val="AntetCaracter"/>
    <w:uiPriority w:val="99"/>
    <w:unhideWhenUsed/>
    <w:rsid w:val="002A624A"/>
    <w:pPr>
      <w:tabs>
        <w:tab w:val="center" w:pos="4819"/>
        <w:tab w:val="right" w:pos="9638"/>
      </w:tabs>
      <w:spacing w:after="0" w:line="240" w:lineRule="auto"/>
    </w:pPr>
  </w:style>
  <w:style w:type="character" w:customStyle="1" w:styleId="AntetCaracter">
    <w:name w:val="Antet Caracter"/>
    <w:basedOn w:val="Fontdeparagrafimplicit"/>
    <w:link w:val="Antet"/>
    <w:uiPriority w:val="99"/>
    <w:rsid w:val="002A624A"/>
    <w:rPr>
      <w:color w:val="595959" w:themeColor="text1" w:themeTint="A6"/>
    </w:rPr>
  </w:style>
  <w:style w:type="paragraph" w:styleId="Subsol">
    <w:name w:val="footer"/>
    <w:basedOn w:val="Normal"/>
    <w:link w:val="SubsolCaracter"/>
    <w:uiPriority w:val="99"/>
    <w:unhideWhenUsed/>
    <w:rsid w:val="002A624A"/>
    <w:pPr>
      <w:tabs>
        <w:tab w:val="center" w:pos="4819"/>
        <w:tab w:val="right" w:pos="9638"/>
      </w:tabs>
      <w:spacing w:after="0" w:line="240" w:lineRule="auto"/>
    </w:pPr>
  </w:style>
  <w:style w:type="character" w:customStyle="1" w:styleId="SubsolCaracter">
    <w:name w:val="Subsol Caracter"/>
    <w:basedOn w:val="Fontdeparagrafimplicit"/>
    <w:link w:val="Subsol"/>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685</Words>
  <Characters>3979</Characters>
  <Application>Microsoft Office Word</Application>
  <DocSecurity>0</DocSecurity>
  <Lines>33</Lines>
  <Paragraphs>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Maria Cristina</cp:lastModifiedBy>
  <cp:revision>9</cp:revision>
  <dcterms:created xsi:type="dcterms:W3CDTF">2023-06-26T11:23:00Z</dcterms:created>
  <dcterms:modified xsi:type="dcterms:W3CDTF">2023-07-05T08:27:00Z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